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16" w:rsidRPr="00396716" w:rsidRDefault="00396716" w:rsidP="00396716">
      <w:pPr>
        <w:spacing w:after="0"/>
        <w:ind w:firstLine="54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b/>
          <w:color w:val="000000"/>
          <w:sz w:val="24"/>
          <w:szCs w:val="24"/>
          <w:lang w:eastAsia="ru-RU"/>
        </w:rPr>
        <w:t>Нормы оценивания предмета ОДКНР</w:t>
      </w:r>
    </w:p>
    <w:p w:rsidR="00396716" w:rsidRPr="00396716" w:rsidRDefault="00396716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45.8. Предметные результаты по предметной области "Основы духовно-нравственной культуры народов России" должны обеспечивать: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 xml:space="preserve">1) понимание вклада представителей различных народов России в формирования ее </w:t>
      </w:r>
      <w:proofErr w:type="spellStart"/>
      <w:r w:rsidRPr="00396716">
        <w:rPr>
          <w:rFonts w:eastAsia="Times New Roman"/>
          <w:color w:val="000000"/>
          <w:sz w:val="24"/>
          <w:szCs w:val="24"/>
          <w:lang w:eastAsia="ru-RU"/>
        </w:rPr>
        <w:t>цивилизационного</w:t>
      </w:r>
      <w:proofErr w:type="spellEnd"/>
      <w:r w:rsidRPr="00396716">
        <w:rPr>
          <w:rFonts w:eastAsia="Times New Roman"/>
          <w:color w:val="000000"/>
          <w:sz w:val="24"/>
          <w:szCs w:val="24"/>
          <w:lang w:eastAsia="ru-RU"/>
        </w:rPr>
        <w:t xml:space="preserve"> наследия;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2) понимание ценности многообразия культурных укладов народов, Российской Федерации;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3) поддержку интереса к традициям собственного народа и народов, проживающих в Российской Федерации;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4) знание исторических примеров взаимопомощи и сотрудничества народов Российской Федерации;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6) осознание ценности межнационального и межрелигиозного согласия;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0918B7" w:rsidRPr="00396716" w:rsidRDefault="000918B7" w:rsidP="0039671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716">
        <w:rPr>
          <w:rFonts w:eastAsia="Times New Roman"/>
          <w:color w:val="000000"/>
          <w:sz w:val="24"/>
          <w:szCs w:val="24"/>
          <w:lang w:eastAsia="ru-RU"/>
        </w:rPr>
        <w:t xml:space="preserve">Предметные результаты по предметной области "Основы </w:t>
      </w:r>
      <w:proofErr w:type="spellStart"/>
      <w:r w:rsidRPr="00396716">
        <w:rPr>
          <w:rFonts w:eastAsia="Times New Roman"/>
          <w:color w:val="000000"/>
          <w:sz w:val="24"/>
          <w:szCs w:val="24"/>
          <w:lang w:eastAsia="ru-RU"/>
        </w:rPr>
        <w:t>духовнонравственной</w:t>
      </w:r>
      <w:proofErr w:type="spellEnd"/>
      <w:r w:rsidRPr="00396716">
        <w:rPr>
          <w:rFonts w:eastAsia="Times New Roman"/>
          <w:color w:val="000000"/>
          <w:sz w:val="24"/>
          <w:szCs w:val="24"/>
          <w:lang w:eastAsia="ru-RU"/>
        </w:rPr>
        <w:t xml:space="preserve">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b/>
          <w:bCs/>
          <w:color w:val="222222"/>
        </w:rPr>
        <w:t>Критерии оценивания письменной работы (тестов, учебных заданий)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В рамках выполнения любой письменной работы по ОДНКНР (тесты, учебные задачи) отрабатываются и проверяются следующие умения обучающихся: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решать в рамках изученного материала познавательные задачи;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извлекать из текста нужную информацию, преобразовывать ее, критически оценивать.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  <w:u w:val="single"/>
        </w:rPr>
        <w:t>Каждое письменное задание имеет свои индивидуальные критерии оценивания в баллах.</w:t>
      </w:r>
      <w:r w:rsidRPr="00396716">
        <w:rPr>
          <w:color w:val="222222"/>
        </w:rPr>
        <w:t xml:space="preserve"> Количество первичных баллов за письменную работу определяется путем суммирования полученных баллов за каждое задание. Полученные первичные баллы пересчитываются в процент выполнения работы (максимальное количество баллов, которые можно получить за работу считаются за </w:t>
      </w:r>
      <w:proofErr w:type="gramStart"/>
      <w:r w:rsidRPr="00396716">
        <w:rPr>
          <w:color w:val="222222"/>
        </w:rPr>
        <w:t>100%) От</w:t>
      </w:r>
      <w:proofErr w:type="gramEnd"/>
      <w:r w:rsidRPr="00396716">
        <w:rPr>
          <w:color w:val="222222"/>
        </w:rPr>
        <w:t>метка выставляется по шкале пересчета процента выполнения в отметку по пятибалльной шкале.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86%—100 % — </w:t>
      </w:r>
      <w:r w:rsidRPr="00396716">
        <w:rPr>
          <w:b/>
          <w:bCs/>
          <w:color w:val="222222"/>
        </w:rPr>
        <w:t>отметка «5»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b/>
          <w:bCs/>
          <w:color w:val="222222"/>
        </w:rPr>
        <w:t>Критерии оценки творческих работ</w:t>
      </w:r>
      <w:proofErr w:type="gramStart"/>
      <w:r w:rsidRPr="00396716">
        <w:rPr>
          <w:color w:val="222222"/>
        </w:rPr>
        <w:t> :</w:t>
      </w:r>
      <w:proofErr w:type="gramEnd"/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 xml:space="preserve">Творческая работа выявляет </w:t>
      </w:r>
      <w:proofErr w:type="spellStart"/>
      <w:r w:rsidRPr="00396716">
        <w:rPr>
          <w:color w:val="222222"/>
        </w:rPr>
        <w:t>сформированность</w:t>
      </w:r>
      <w:proofErr w:type="spellEnd"/>
      <w:r w:rsidRPr="00396716">
        <w:rPr>
          <w:color w:val="222222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lastRenderedPageBreak/>
        <w:t>Содержание творческой работы оценивается по следующим критериям: — соответствие работы ученика теме и основной мысли; — полнота раскрытия тема; — правильность фактического материала; — последовательность изложения. При оценке речевого оформления учитываются: — разнообразие словарного и грамматического строя речи; — стилевое единство и выразительность речи; —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"3”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0918B7" w:rsidRPr="00396716" w:rsidRDefault="000918B7" w:rsidP="00396716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Оценивание устного ответа по ОДНКНР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«5»</w:t>
      </w:r>
      <w:r w:rsidRPr="00396716">
        <w:rPr>
          <w:color w:val="000000"/>
        </w:rPr>
        <w:t> ставится,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соотнесены с другими событиями; раскрыты причинно – следственные связи; при сравнении показаны черты общего и различия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«4»</w:t>
      </w:r>
      <w:r w:rsidRPr="00396716">
        <w:rPr>
          <w:color w:val="000000"/>
        </w:rPr>
        <w:t> ставится,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«3»</w:t>
      </w:r>
      <w:r w:rsidRPr="00396716">
        <w:rPr>
          <w:color w:val="000000"/>
        </w:rPr>
        <w:t> ставится,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Критерии оценки письменных ответов в тестовом формате по ОДНКНР: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80% от максимальной суммы баллов – отметка «5»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60-80% - отметка «4»</w:t>
      </w:r>
    </w:p>
    <w:p w:rsidR="000918B7" w:rsidRPr="00396716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40-60% - отметка «3»</w:t>
      </w:r>
    </w:p>
    <w:p w:rsidR="000918B7" w:rsidRDefault="000918B7" w:rsidP="0039671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0-40% - отметка «2» </w:t>
      </w:r>
    </w:p>
    <w:p w:rsidR="00396716" w:rsidRPr="00396716" w:rsidRDefault="00396716" w:rsidP="00396716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 Организация системы оценивания учебных достижений обучающихся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2.1. Исключается система балльного (отметочного) оценивания. Не допускается использование любой знаковой символики, заменяющей цифровую отметку. Допускается лишь словесная объяснительная оценка.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>Оценке подлежит не только когнитивная составляющая ответа, а прежде всего</w:t>
      </w:r>
      <w:r w:rsidR="00396716">
        <w:rPr>
          <w:sz w:val="24"/>
          <w:szCs w:val="24"/>
        </w:rPr>
        <w:t xml:space="preserve"> </w:t>
      </w:r>
      <w:r w:rsidRPr="00396716">
        <w:rPr>
          <w:sz w:val="24"/>
          <w:szCs w:val="24"/>
        </w:rPr>
        <w:t>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</w:t>
      </w:r>
      <w:r w:rsidR="00396716">
        <w:rPr>
          <w:sz w:val="24"/>
          <w:szCs w:val="24"/>
        </w:rPr>
        <w:t xml:space="preserve"> </w:t>
      </w:r>
      <w:r w:rsidRPr="00396716">
        <w:rPr>
          <w:sz w:val="24"/>
          <w:szCs w:val="24"/>
        </w:rPr>
        <w:t xml:space="preserve">Необходимо поощрять любое проявление инициативы, желание высказаться, ответить на вопрос, поработать у доски.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Учить детей осуществлять самоконтроль: сравнивать свою работу с образцом, находить ошибки устанавливать их причины, самому вносить исправления.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</w:t>
      </w:r>
      <w:proofErr w:type="spellStart"/>
      <w:r w:rsidRPr="00396716">
        <w:rPr>
          <w:sz w:val="24"/>
          <w:szCs w:val="24"/>
        </w:rPr>
        <w:t>научение</w:t>
      </w:r>
      <w:proofErr w:type="spellEnd"/>
      <w:r w:rsidRPr="00396716">
        <w:rPr>
          <w:sz w:val="24"/>
          <w:szCs w:val="24"/>
        </w:rPr>
        <w:t xml:space="preserve"> ребенка.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2.4. Для оценивания учебных достижений обучающихся использовать аутентичные способы (творческая работа), что позволит учащимся производить самооценку своей деятельности в курсе ОРКСЭ и ОДНКНР.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2.5. По ОРКСЭ и ОДНКНР контрольные работы не проводятся. Для оперативного контроля знаний и умений по курсу можно использовать систематизированные упражнения и тестовые задания разных типов, творческие работы.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2.6. По ОРКСЭ и ОДНКНР </w:t>
      </w:r>
      <w:proofErr w:type="spellStart"/>
      <w:r w:rsidRPr="00396716">
        <w:rPr>
          <w:sz w:val="24"/>
          <w:szCs w:val="24"/>
        </w:rPr>
        <w:t>безотметочная</w:t>
      </w:r>
      <w:proofErr w:type="spellEnd"/>
      <w:r w:rsidRPr="00396716">
        <w:rPr>
          <w:sz w:val="24"/>
          <w:szCs w:val="24"/>
        </w:rPr>
        <w:t xml:space="preserve"> система оценивания устанавливается в течение всего учебного года.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 Критерии оценивания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3.1 Творческая работа.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3.1.1. Творческая работа выявляет </w:t>
      </w:r>
      <w:proofErr w:type="spellStart"/>
      <w:r w:rsidRPr="00396716">
        <w:rPr>
          <w:sz w:val="24"/>
          <w:szCs w:val="24"/>
        </w:rPr>
        <w:t>сформированность</w:t>
      </w:r>
      <w:proofErr w:type="spellEnd"/>
      <w:r w:rsidRPr="00396716">
        <w:rPr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 3.1.2.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3.1.3.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</w:t>
      </w:r>
      <w:r w:rsidRPr="00396716">
        <w:rPr>
          <w:sz w:val="24"/>
          <w:szCs w:val="24"/>
        </w:rPr>
        <w:lastRenderedPageBreak/>
        <w:t xml:space="preserve">высказывания (работы); соблюдение языковых норм и правил правописания; качество оформления работы, использование иллюстративного материала.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Содержание творческой работы оценивается по следующим критериям: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№ </w:t>
      </w:r>
      <w:proofErr w:type="spellStart"/>
      <w:proofErr w:type="gramStart"/>
      <w:r w:rsidRPr="00396716">
        <w:rPr>
          <w:sz w:val="24"/>
          <w:szCs w:val="24"/>
        </w:rPr>
        <w:t>п</w:t>
      </w:r>
      <w:proofErr w:type="spellEnd"/>
      <w:proofErr w:type="gramEnd"/>
      <w:r w:rsidRPr="00396716">
        <w:rPr>
          <w:sz w:val="24"/>
          <w:szCs w:val="24"/>
        </w:rPr>
        <w:t>/</w:t>
      </w:r>
      <w:proofErr w:type="spellStart"/>
      <w:r w:rsidRPr="00396716">
        <w:rPr>
          <w:sz w:val="24"/>
          <w:szCs w:val="24"/>
        </w:rPr>
        <w:t>п</w:t>
      </w:r>
      <w:proofErr w:type="spellEnd"/>
      <w:r w:rsidRPr="00396716">
        <w:rPr>
          <w:sz w:val="24"/>
          <w:szCs w:val="24"/>
        </w:rPr>
        <w:t xml:space="preserve"> Критерии Оценка в баллах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1. Соответствие названия проекта содержанию 0-1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2. Раскрытие темы: постановка вопроса, ответ на вопрос, вывод 0-6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 Оформление: иллюстрации, рисунки, фотографии 0-2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>4. Те</w:t>
      </w:r>
      <w:proofErr w:type="gramStart"/>
      <w:r w:rsidRPr="00396716">
        <w:rPr>
          <w:sz w:val="24"/>
          <w:szCs w:val="24"/>
        </w:rPr>
        <w:t>кст гр</w:t>
      </w:r>
      <w:proofErr w:type="gramEnd"/>
      <w:r w:rsidRPr="00396716">
        <w:rPr>
          <w:sz w:val="24"/>
          <w:szCs w:val="24"/>
        </w:rPr>
        <w:t xml:space="preserve">амотно написан, идеи ясно изложены и структурированы 0-3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5. 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(эмоциональный компонент), поведение в соответствии с нормами 0-4 Максимальный балл – 16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3.2 Тестовая работа.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3.2.1. Тестовая работа используется для оценки освоения </w:t>
      </w:r>
      <w:proofErr w:type="gramStart"/>
      <w:r w:rsidRPr="00396716">
        <w:rPr>
          <w:sz w:val="24"/>
          <w:szCs w:val="24"/>
        </w:rPr>
        <w:t>обучающимися</w:t>
      </w:r>
      <w:proofErr w:type="gramEnd"/>
      <w:r w:rsidRPr="00396716">
        <w:rPr>
          <w:sz w:val="24"/>
          <w:szCs w:val="24"/>
        </w:rPr>
        <w:t xml:space="preserve"> когнитивного компонента содержания ОРКСЭ и ОДНКНР.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3.2.2. Тестовая работа может быть использована для тематического и итогового контроля.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3.2.3. При выполнении 50% и более объема тестовой работы уровень знаний обучающихся оценивается как зачет; при выполнении менее 50 % объема тестовой работы – как незачет.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4. Ведение документации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4.1.Учитель по каждому предмету составляет рабочую программу на год, которая является основой планирования педагогической деятельности учителя. </w:t>
      </w:r>
    </w:p>
    <w:p w:rsid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 xml:space="preserve">4.2. Классный журнал является главным документом учителя и заполняется соответственно программе. Отметки не выставляются. </w:t>
      </w:r>
    </w:p>
    <w:p w:rsidR="00E725EE" w:rsidRPr="00396716" w:rsidRDefault="000918B7" w:rsidP="00396716">
      <w:pPr>
        <w:spacing w:after="0"/>
        <w:rPr>
          <w:sz w:val="24"/>
          <w:szCs w:val="24"/>
        </w:rPr>
      </w:pPr>
      <w:r w:rsidRPr="00396716">
        <w:rPr>
          <w:sz w:val="24"/>
          <w:szCs w:val="24"/>
        </w:rPr>
        <w:t>4.3. Качество усвоения знаний и умений оценивается следующими видами оценочных суждений: «зачёт», «незачёт».</w:t>
      </w:r>
    </w:p>
    <w:sectPr w:rsidR="00E725EE" w:rsidRPr="00396716" w:rsidSect="0039671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918B7"/>
    <w:rsid w:val="00055C8F"/>
    <w:rsid w:val="000918B7"/>
    <w:rsid w:val="00396716"/>
    <w:rsid w:val="00800DB7"/>
    <w:rsid w:val="009518FE"/>
    <w:rsid w:val="00D43BC7"/>
    <w:rsid w:val="00E725EE"/>
    <w:rsid w:val="00E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8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2021-12-06T10:18:00Z</cp:lastPrinted>
  <dcterms:created xsi:type="dcterms:W3CDTF">2021-12-04T07:10:00Z</dcterms:created>
  <dcterms:modified xsi:type="dcterms:W3CDTF">2021-12-06T10:18:00Z</dcterms:modified>
</cp:coreProperties>
</file>