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widowControl w:val="1"/>
        <w:spacing w:before="72"/>
        <w:ind w:left="272" w:right="459"/>
        <w:jc w:val="center"/>
      </w:pPr>
      <w:r>
        <w:t>Аналитическая справка руководителя методического объединения</w:t>
      </w:r>
      <w:r>
        <w:rPr>
          <w:spacing w:val="1"/>
        </w:rPr>
        <w:t xml:space="preserve"> </w:t>
      </w:r>
      <w:r>
        <w:t>преподавателей-организаторов OБЗР</w:t>
      </w:r>
      <w:r>
        <w:t xml:space="preserve"> Неклиновского района Ростовской</w:t>
      </w:r>
      <w:r>
        <w:rPr>
          <w:spacing w:val="-67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2024-2025</w:t>
      </w:r>
      <w:r>
        <w:rPr>
          <w:spacing w:val="-2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год</w:t>
      </w:r>
    </w:p>
    <w:p w14:paraId="02000000">
      <w:pPr>
        <w:pStyle w:val="Style_2"/>
        <w:widowControl w:val="1"/>
        <w:spacing w:before="8"/>
        <w:ind w:left="0"/>
        <w:rPr>
          <w:b w:val="1"/>
        </w:rPr>
      </w:pPr>
    </w:p>
    <w:p w14:paraId="03000000">
      <w:pPr>
        <w:pStyle w:val="Style_3"/>
        <w:widowControl w:val="1"/>
        <w:numPr>
          <w:ilvl w:val="0"/>
          <w:numId w:val="1"/>
        </w:numPr>
        <w:tabs>
          <w:tab w:leader="none" w:pos="589" w:val="left"/>
        </w:tabs>
        <w:spacing w:after="7"/>
        <w:ind w:firstLine="0" w:right="403"/>
        <w:rPr>
          <w:sz w:val="28"/>
        </w:rPr>
      </w:pPr>
      <w:r>
        <w:rPr>
          <w:b w:val="1"/>
          <w:sz w:val="28"/>
        </w:rPr>
        <w:t>Охват</w:t>
      </w:r>
      <w:r>
        <w:rPr>
          <w:b w:val="1"/>
          <w:spacing w:val="12"/>
          <w:sz w:val="28"/>
        </w:rPr>
        <w:t xml:space="preserve"> </w:t>
      </w:r>
      <w:r>
        <w:rPr>
          <w:b w:val="1"/>
          <w:sz w:val="28"/>
        </w:rPr>
        <w:t>МО</w:t>
      </w:r>
      <w:r>
        <w:rPr>
          <w:b w:val="1"/>
          <w:spacing w:val="13"/>
          <w:sz w:val="28"/>
        </w:rPr>
        <w:t xml:space="preserve"> </w:t>
      </w:r>
      <w:r>
        <w:rPr>
          <w:b w:val="1"/>
          <w:sz w:val="28"/>
        </w:rPr>
        <w:t>по</w:t>
      </w:r>
      <w:r>
        <w:rPr>
          <w:b w:val="1"/>
          <w:spacing w:val="12"/>
          <w:sz w:val="28"/>
        </w:rPr>
        <w:t xml:space="preserve"> </w:t>
      </w:r>
      <w:r>
        <w:rPr>
          <w:b w:val="1"/>
          <w:sz w:val="28"/>
        </w:rPr>
        <w:t>предмету</w:t>
      </w:r>
      <w:r>
        <w:rPr>
          <w:b w:val="1"/>
          <w:spacing w:val="12"/>
          <w:sz w:val="28"/>
        </w:rPr>
        <w:t xml:space="preserve"> </w:t>
      </w:r>
      <w:r>
        <w:rPr>
          <w:b w:val="1"/>
          <w:sz w:val="28"/>
        </w:rPr>
        <w:t>(количество</w:t>
      </w:r>
      <w:r>
        <w:rPr>
          <w:b w:val="1"/>
          <w:spacing w:val="12"/>
          <w:sz w:val="28"/>
        </w:rPr>
        <w:t xml:space="preserve"> </w:t>
      </w:r>
      <w:r>
        <w:rPr>
          <w:b w:val="1"/>
          <w:sz w:val="28"/>
        </w:rPr>
        <w:t>учителей):</w:t>
      </w:r>
      <w:r>
        <w:rPr>
          <w:b w:val="1"/>
          <w:spacing w:val="15"/>
          <w:sz w:val="28"/>
        </w:rPr>
        <w:t xml:space="preserve"> </w:t>
      </w:r>
      <w:r>
        <w:rPr>
          <w:sz w:val="28"/>
        </w:rPr>
        <w:t>29</w:t>
      </w:r>
      <w:r>
        <w:rPr>
          <w:spacing w:val="13"/>
          <w:sz w:val="28"/>
        </w:rPr>
        <w:t xml:space="preserve"> </w:t>
      </w:r>
      <w:r>
        <w:rPr>
          <w:sz w:val="28"/>
        </w:rPr>
        <w:t>преподавателей-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организаторов</w:t>
      </w:r>
      <w:r>
        <w:rPr>
          <w:spacing w:val="-3"/>
          <w:sz w:val="28"/>
        </w:rPr>
        <w:t xml:space="preserve"> </w:t>
      </w:r>
      <w:r>
        <w:rPr>
          <w:sz w:val="28"/>
        </w:rPr>
        <w:t>ОБЗР</w:t>
      </w:r>
      <w:r>
        <w:rPr>
          <w:sz w:val="28"/>
        </w:rPr>
        <w:t>.</w:t>
      </w:r>
    </w:p>
    <w:tbl>
      <w:tblPr>
        <w:tblStyle w:val="Style_4"/>
        <w:tblW w:type="auto" w:w="0"/>
        <w:jc w:val="center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98"/>
        <w:gridCol w:w="2631"/>
        <w:gridCol w:w="4679"/>
        <w:gridCol w:w="1841"/>
      </w:tblGrid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00000">
            <w:pPr>
              <w:rPr>
                <w:sz w:val="28"/>
              </w:rPr>
            </w:pPr>
            <w:r>
              <w:rPr>
                <w:sz w:val="28"/>
              </w:rPr>
              <w:t>№</w:t>
            </w:r>
          </w:p>
          <w:p w14:paraId="05000000">
            <w:pPr>
              <w:rPr>
                <w:sz w:val="28"/>
              </w:rPr>
            </w:pPr>
            <w:r>
              <w:rPr>
                <w:sz w:val="28"/>
              </w:rPr>
              <w:t>п/п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00000">
            <w:pPr>
              <w:rPr>
                <w:sz w:val="28"/>
              </w:rPr>
            </w:pPr>
            <w:r>
              <w:rPr>
                <w:sz w:val="28"/>
              </w:rPr>
              <w:t>Фамилия</w:t>
            </w:r>
            <w:r>
              <w:rPr>
                <w:sz w:val="28"/>
              </w:rPr>
              <w:t xml:space="preserve">, </w:t>
            </w:r>
            <w:r>
              <w:rPr>
                <w:sz w:val="28"/>
              </w:rPr>
              <w:t>имя</w:t>
            </w:r>
            <w:r>
              <w:rPr>
                <w:sz w:val="28"/>
              </w:rPr>
              <w:t>,</w:t>
            </w:r>
          </w:p>
          <w:p w14:paraId="07000000">
            <w:pPr>
              <w:rPr>
                <w:sz w:val="28"/>
              </w:rPr>
            </w:pPr>
            <w:r>
              <w:rPr>
                <w:sz w:val="28"/>
              </w:rPr>
              <w:t>отчество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00000">
            <w:pPr>
              <w:rPr>
                <w:sz w:val="28"/>
              </w:rPr>
            </w:pPr>
            <w:r>
              <w:rPr>
                <w:sz w:val="28"/>
              </w:rPr>
              <w:t>Занимаемая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должность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00000">
            <w:pPr>
              <w:rPr>
                <w:sz w:val="28"/>
              </w:rPr>
            </w:pPr>
            <w:r>
              <w:rPr>
                <w:sz w:val="28"/>
              </w:rPr>
              <w:t>Примечание</w:t>
            </w:r>
          </w:p>
        </w:tc>
      </w:tr>
      <w:tr>
        <w:trPr>
          <w:trHeight w:hRule="atLeast" w:val="554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00000">
            <w:pPr>
              <w:pStyle w:val="Style_5"/>
              <w:widowControl w:val="1"/>
              <w:spacing w:line="270" w:lineRule="exact"/>
              <w:ind w:left="112" w:right="111"/>
              <w:jc w:val="center"/>
              <w:rPr>
                <w:sz w:val="24"/>
              </w:rPr>
            </w:pPr>
            <w:r>
              <w:rPr>
                <w:sz w:val="24"/>
              </w:rPr>
              <w:t>Коваль</w:t>
            </w:r>
          </w:p>
          <w:p w14:paraId="0C000000">
            <w:pPr>
              <w:pStyle w:val="Style_5"/>
              <w:widowControl w:val="1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Александр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Андреевич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00000">
            <w:pPr>
              <w:pStyle w:val="Style_5"/>
              <w:widowControl w:val="1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0E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Беглицкая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00000">
            <w:pPr>
              <w:rPr>
                <w:sz w:val="28"/>
              </w:rPr>
            </w:pPr>
          </w:p>
        </w:tc>
      </w:tr>
      <w:tr>
        <w:trPr>
          <w:trHeight w:hRule="atLeast" w:val="710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00000">
            <w:pPr>
              <w:pStyle w:val="Style_5"/>
              <w:widowControl w:val="1"/>
              <w:spacing w:before="207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1000000">
            <w:pPr>
              <w:pStyle w:val="Style_5"/>
              <w:widowControl w:val="1"/>
              <w:spacing w:before="71"/>
              <w:ind w:firstLine="398" w:left="368" w:right="352"/>
              <w:rPr>
                <w:sz w:val="24"/>
              </w:rPr>
            </w:pPr>
            <w:r>
              <w:rPr>
                <w:sz w:val="24"/>
              </w:rPr>
              <w:t>Чернышов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Максим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Иванович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00000">
            <w:pPr>
              <w:pStyle w:val="Style_5"/>
              <w:widowControl w:val="1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Большенеклиновская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00000">
            <w:pPr>
              <w:pStyle w:val="Style_5"/>
              <w:widowControl w:val="1"/>
              <w:spacing w:line="268" w:lineRule="exact"/>
              <w:ind w:left="115" w:right="111"/>
              <w:jc w:val="center"/>
              <w:rPr>
                <w:sz w:val="24"/>
              </w:rPr>
            </w:pPr>
            <w:r>
              <w:rPr>
                <w:sz w:val="24"/>
              </w:rPr>
              <w:t>Горобец</w:t>
            </w:r>
          </w:p>
          <w:p w14:paraId="16000000">
            <w:pPr>
              <w:pStyle w:val="Style_5"/>
              <w:widowControl w:val="1"/>
              <w:spacing w:line="264" w:lineRule="exact"/>
              <w:ind w:left="113" w:right="111"/>
              <w:jc w:val="center"/>
              <w:rPr>
                <w:sz w:val="24"/>
              </w:rPr>
            </w:pPr>
            <w:r>
              <w:rPr>
                <w:sz w:val="24"/>
              </w:rPr>
              <w:t>Виктор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Иванович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Вареновская</w:t>
            </w:r>
          </w:p>
          <w:p w14:paraId="18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00000">
            <w:pPr>
              <w:rPr>
                <w:sz w:val="28"/>
              </w:rPr>
            </w:pPr>
          </w:p>
        </w:tc>
      </w:tr>
      <w:tr>
        <w:trPr>
          <w:trHeight w:hRule="atLeast" w:val="552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00000">
            <w:pPr>
              <w:pStyle w:val="Style_5"/>
              <w:widowControl w:val="1"/>
              <w:spacing w:line="268" w:lineRule="exact"/>
              <w:ind w:left="112" w:right="111"/>
              <w:jc w:val="center"/>
              <w:rPr>
                <w:sz w:val="24"/>
              </w:rPr>
            </w:pPr>
            <w:r>
              <w:rPr>
                <w:sz w:val="24"/>
              </w:rPr>
              <w:t>Черкасова</w:t>
            </w:r>
          </w:p>
          <w:p w14:paraId="1C000000">
            <w:pPr>
              <w:pStyle w:val="Style_5"/>
              <w:widowControl w:val="1"/>
              <w:spacing w:line="264" w:lineRule="exact"/>
              <w:ind w:left="115" w:right="111"/>
              <w:jc w:val="center"/>
              <w:rPr>
                <w:sz w:val="24"/>
              </w:rPr>
            </w:pPr>
            <w:r>
              <w:rPr>
                <w:sz w:val="24"/>
              </w:rPr>
              <w:t>Светлана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Николаевна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00000">
            <w:pPr>
              <w:pStyle w:val="Style_5"/>
              <w:widowControl w:val="1"/>
              <w:tabs>
                <w:tab w:leader="none" w:pos="1941" w:val="left"/>
                <w:tab w:leader="none" w:pos="2771" w:val="left"/>
                <w:tab w:leader="none" w:pos="3770" w:val="left"/>
              </w:tabs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ОБЗР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МБОУ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Весело-</w:t>
            </w:r>
          </w:p>
          <w:p w14:paraId="1E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Вознесенская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00000">
            <w:pPr>
              <w:pStyle w:val="Style_5"/>
              <w:widowControl w:val="1"/>
              <w:spacing w:line="268" w:lineRule="exact"/>
              <w:ind w:left="115" w:right="111"/>
              <w:jc w:val="center"/>
              <w:rPr>
                <w:sz w:val="24"/>
              </w:rPr>
            </w:pPr>
            <w:r>
              <w:rPr>
                <w:sz w:val="24"/>
              </w:rPr>
              <w:t>Гущенко</w:t>
            </w:r>
          </w:p>
          <w:p w14:paraId="22000000">
            <w:pPr>
              <w:pStyle w:val="Style_5"/>
              <w:widowControl w:val="1"/>
              <w:spacing w:line="264" w:lineRule="exact"/>
              <w:ind w:left="115" w:right="111"/>
              <w:jc w:val="center"/>
              <w:rPr>
                <w:sz w:val="24"/>
              </w:rPr>
            </w:pPr>
            <w:r>
              <w:rPr>
                <w:sz w:val="24"/>
              </w:rPr>
              <w:t>Сергей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Викторович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 xml:space="preserve">ОБЗР  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Васильево-</w:t>
            </w:r>
          </w:p>
          <w:p w14:paraId="24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Ханжоновская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00000">
            <w:pPr>
              <w:rPr>
                <w:sz w:val="28"/>
              </w:rPr>
            </w:pPr>
          </w:p>
        </w:tc>
      </w:tr>
      <w:tr>
        <w:trPr>
          <w:trHeight w:hRule="atLeast" w:val="553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7000000">
            <w:pPr>
              <w:pStyle w:val="Style_5"/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Гриценко Павел Павлович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00000">
            <w:pPr>
              <w:pStyle w:val="Style_5"/>
              <w:widowControl w:val="1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29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Ефремовская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00000">
            <w:pPr>
              <w:pStyle w:val="Style_5"/>
              <w:widowControl w:val="1"/>
              <w:spacing w:before="128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00000">
            <w:pPr>
              <w:pStyle w:val="Style_5"/>
              <w:widowControl w:val="1"/>
              <w:spacing w:line="268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Рыжков</w:t>
            </w:r>
          </w:p>
          <w:p w14:paraId="2D000000">
            <w:pPr>
              <w:pStyle w:val="Style_5"/>
              <w:widowControl w:val="1"/>
              <w:spacing w:line="264" w:lineRule="exact"/>
              <w:ind w:left="113" w:right="111"/>
              <w:jc w:val="center"/>
              <w:rPr>
                <w:sz w:val="24"/>
              </w:rPr>
            </w:pPr>
            <w:r>
              <w:rPr>
                <w:sz w:val="24"/>
              </w:rPr>
              <w:t>Виктор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Николаевич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00000">
            <w:pPr>
              <w:pStyle w:val="Style_5"/>
              <w:widowControl w:val="1"/>
              <w:tabs>
                <w:tab w:leader="none" w:pos="2493" w:val="left"/>
                <w:tab w:leader="none" w:pos="3871" w:val="left"/>
              </w:tabs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ОБЗР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МБОУ</w:t>
            </w:r>
          </w:p>
          <w:p w14:paraId="2F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Краснодесантская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00000">
            <w:pPr>
              <w:pStyle w:val="Style_5"/>
              <w:widowControl w:val="1"/>
              <w:spacing w:before="128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00000">
            <w:pPr>
              <w:pStyle w:val="Style_5"/>
              <w:widowControl w:val="1"/>
              <w:spacing w:line="268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Чернецкий</w:t>
            </w:r>
          </w:p>
          <w:p w14:paraId="33000000">
            <w:pPr>
              <w:pStyle w:val="Style_5"/>
              <w:widowControl w:val="1"/>
              <w:spacing w:line="264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Андрей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Андреевич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00000">
            <w:pPr>
              <w:pStyle w:val="Style_5"/>
              <w:widowControl w:val="1"/>
              <w:tabs>
                <w:tab w:leader="none" w:pos="2493" w:val="left"/>
                <w:tab w:leader="none" w:pos="3871" w:val="left"/>
              </w:tabs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ОБЗР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МБОУ</w:t>
            </w:r>
          </w:p>
          <w:p w14:paraId="35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Лакедемоновская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00000">
            <w:pPr>
              <w:pStyle w:val="Style_5"/>
              <w:widowControl w:val="1"/>
              <w:spacing w:line="268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Разманова</w:t>
            </w:r>
          </w:p>
          <w:p w14:paraId="39000000">
            <w:pPr>
              <w:pStyle w:val="Style_5"/>
              <w:widowControl w:val="1"/>
              <w:spacing w:line="264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Елена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Викторовна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98"/>
                <w:sz w:val="24"/>
              </w:rPr>
              <w:t xml:space="preserve"> </w:t>
            </w:r>
            <w:r>
              <w:rPr>
                <w:sz w:val="24"/>
              </w:rPr>
              <w:t>Марьевская</w:t>
            </w:r>
          </w:p>
          <w:p w14:paraId="3B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E000000">
            <w:pPr>
              <w:pStyle w:val="Style_5"/>
              <w:widowControl w:val="1"/>
              <w:spacing w:line="264" w:lineRule="exact"/>
              <w:ind w:left="115" w:right="110"/>
              <w:jc w:val="center"/>
              <w:rPr>
                <w:sz w:val="24"/>
              </w:rPr>
            </w:pPr>
            <w:r>
              <w:rPr>
                <w:sz w:val="24"/>
              </w:rPr>
              <w:t>Скляров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Николай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Александрович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Натальевская</w:t>
            </w:r>
          </w:p>
          <w:p w14:paraId="40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00000">
            <w:pPr>
              <w:pStyle w:val="Style_5"/>
              <w:widowControl w:val="1"/>
              <w:spacing w:line="264" w:lineRule="exact"/>
              <w:ind w:left="113" w:right="111"/>
              <w:jc w:val="center"/>
              <w:rPr>
                <w:sz w:val="24"/>
              </w:rPr>
            </w:pP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45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Николавская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00000">
            <w:pPr>
              <w:pStyle w:val="Style_5"/>
              <w:widowControl w:val="1"/>
              <w:spacing w:line="270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Шатов</w:t>
            </w:r>
          </w:p>
          <w:p w14:paraId="49000000">
            <w:pPr>
              <w:pStyle w:val="Style_5"/>
              <w:widowControl w:val="1"/>
              <w:spacing w:line="264" w:lineRule="exact"/>
              <w:ind w:left="115" w:right="110"/>
              <w:jc w:val="center"/>
              <w:rPr>
                <w:sz w:val="24"/>
              </w:rPr>
            </w:pPr>
            <w:r>
              <w:rPr>
                <w:sz w:val="24"/>
              </w:rPr>
              <w:t>Андрей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Сергеевич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00000">
            <w:pPr>
              <w:pStyle w:val="Style_5"/>
              <w:widowControl w:val="1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4B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Новобессергеновская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00000">
            <w:pPr>
              <w:rPr>
                <w:sz w:val="28"/>
              </w:rPr>
            </w:pPr>
          </w:p>
        </w:tc>
      </w:tr>
      <w:tr>
        <w:trPr>
          <w:trHeight w:hRule="atLeast" w:val="553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D000000">
            <w:pPr>
              <w:pStyle w:val="Style_5"/>
              <w:widowControl w:val="1"/>
              <w:spacing w:before="128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00000">
            <w:pPr>
              <w:pStyle w:val="Style_5"/>
              <w:widowControl w:val="1"/>
              <w:spacing w:line="268" w:lineRule="exact"/>
              <w:ind w:left="112" w:right="111"/>
              <w:jc w:val="center"/>
              <w:rPr>
                <w:sz w:val="24"/>
              </w:rPr>
            </w:pPr>
            <w:r>
              <w:rPr>
                <w:sz w:val="24"/>
              </w:rPr>
              <w:t>Дрей</w:t>
            </w:r>
          </w:p>
          <w:p w14:paraId="4F000000">
            <w:pPr>
              <w:pStyle w:val="Style_5"/>
              <w:widowControl w:val="1"/>
              <w:spacing w:line="264" w:lineRule="exact"/>
              <w:ind w:left="115" w:right="111"/>
              <w:jc w:val="center"/>
              <w:rPr>
                <w:sz w:val="24"/>
              </w:rPr>
            </w:pPr>
            <w:r>
              <w:rPr>
                <w:sz w:val="24"/>
              </w:rPr>
              <w:t>Александр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Васильевич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00000">
            <w:pPr>
              <w:pStyle w:val="Style_5"/>
              <w:widowControl w:val="1"/>
              <w:tabs>
                <w:tab w:leader="none" w:pos="2493" w:val="left"/>
                <w:tab w:leader="none" w:pos="3871" w:val="left"/>
              </w:tabs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ОБЗР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МБОУ</w:t>
            </w:r>
          </w:p>
          <w:p w14:paraId="51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Новолакедемоновская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00000">
            <w:pPr>
              <w:pStyle w:val="Style_5"/>
              <w:widowControl w:val="1"/>
              <w:spacing w:before="3"/>
              <w:ind/>
              <w:rPr>
                <w:sz w:val="23"/>
              </w:rPr>
            </w:pPr>
          </w:p>
          <w:p w14:paraId="54000000">
            <w:pPr>
              <w:pStyle w:val="Style_5"/>
              <w:widowControl w:val="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00000">
            <w:pPr>
              <w:pStyle w:val="Style_5"/>
              <w:widowControl w:val="1"/>
              <w:ind w:firstLine="1" w:left="779" w:right="774"/>
              <w:jc w:val="center"/>
              <w:rPr>
                <w:sz w:val="24"/>
              </w:rPr>
            </w:pPr>
            <w:r>
              <w:rPr>
                <w:sz w:val="24"/>
              </w:rPr>
              <w:t>Зузуля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Сергей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Александрович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00000">
            <w:pPr>
              <w:pStyle w:val="Style_5"/>
              <w:widowControl w:val="1"/>
              <w:tabs>
                <w:tab w:leader="none" w:pos="1181" w:val="left"/>
                <w:tab w:leader="none" w:pos="1922" w:val="left"/>
                <w:tab w:leader="none" w:pos="2831" w:val="left"/>
              </w:tabs>
              <w:ind w:right="100"/>
              <w:rPr>
                <w:sz w:val="24"/>
              </w:rPr>
            </w:pPr>
            <w:r>
              <w:rPr>
                <w:sz w:val="24"/>
              </w:rPr>
              <w:t>Преподаватель-организатор ОБЗР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 xml:space="preserve">МБОУ </w:t>
            </w:r>
            <w:r>
              <w:rPr>
                <w:spacing w:val="-1"/>
                <w:sz w:val="24"/>
              </w:rPr>
              <w:t>Новоприморская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00000">
            <w:pPr>
              <w:rPr>
                <w:sz w:val="28"/>
              </w:rPr>
            </w:pPr>
          </w:p>
        </w:tc>
      </w:tr>
      <w:tr>
        <w:trPr>
          <w:trHeight w:hRule="atLeast" w:val="827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00000">
            <w:pPr>
              <w:pStyle w:val="Style_5"/>
              <w:widowControl w:val="1"/>
              <w:spacing w:line="264" w:lineRule="exact"/>
              <w:ind w:left="115" w:right="111"/>
              <w:jc w:val="center"/>
              <w:rPr>
                <w:sz w:val="24"/>
              </w:rPr>
            </w:pPr>
            <w:r>
              <w:rPr>
                <w:sz w:val="24"/>
              </w:rPr>
              <w:t>Боцманов</w:t>
            </w:r>
            <w:r>
              <w:rPr>
                <w:sz w:val="24"/>
              </w:rPr>
              <w:t xml:space="preserve"> Лев Петрович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5B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Носовская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00000">
            <w:pPr>
              <w:pStyle w:val="Style_5"/>
              <w:widowControl w:val="1"/>
              <w:spacing w:line="268" w:lineRule="exact"/>
              <w:ind w:left="113" w:right="111"/>
              <w:jc w:val="center"/>
              <w:rPr>
                <w:sz w:val="24"/>
              </w:rPr>
            </w:pPr>
            <w:r>
              <w:rPr>
                <w:sz w:val="24"/>
              </w:rPr>
              <w:t>Киселёв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Константин</w:t>
            </w:r>
          </w:p>
          <w:p w14:paraId="5F000000">
            <w:pPr>
              <w:pStyle w:val="Style_5"/>
              <w:widowControl w:val="1"/>
              <w:spacing w:line="264" w:lineRule="exact"/>
              <w:ind w:left="115" w:right="110"/>
              <w:jc w:val="center"/>
              <w:rPr>
                <w:sz w:val="24"/>
              </w:rPr>
            </w:pPr>
            <w:r>
              <w:rPr>
                <w:sz w:val="24"/>
              </w:rPr>
              <w:t>Александрович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61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Отрадненская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00000">
            <w:pPr>
              <w:rPr>
                <w:sz w:val="28"/>
              </w:rPr>
            </w:pPr>
          </w:p>
        </w:tc>
      </w:tr>
      <w:tr>
        <w:trPr>
          <w:trHeight w:hRule="atLeast" w:val="552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00000">
            <w:pPr>
              <w:pStyle w:val="Style_5"/>
              <w:widowControl w:val="1"/>
              <w:spacing w:line="268" w:lineRule="exact"/>
              <w:ind w:left="114" w:right="111"/>
              <w:jc w:val="center"/>
              <w:rPr>
                <w:sz w:val="24"/>
              </w:rPr>
            </w:pPr>
          </w:p>
          <w:p w14:paraId="65000000">
            <w:pPr>
              <w:pStyle w:val="Style_5"/>
              <w:widowControl w:val="1"/>
              <w:spacing w:line="264" w:lineRule="exact"/>
              <w:ind w:right="111"/>
              <w:rPr>
                <w:sz w:val="24"/>
              </w:rPr>
            </w:pP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6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Покровская</w:t>
            </w:r>
          </w:p>
          <w:p w14:paraId="67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СОШ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«НОК»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00000">
            <w:pPr>
              <w:pStyle w:val="Style_5"/>
              <w:widowControl w:val="1"/>
              <w:spacing w:line="268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Цыганков</w:t>
            </w:r>
          </w:p>
          <w:p w14:paraId="6B000000">
            <w:pPr>
              <w:pStyle w:val="Style_5"/>
              <w:widowControl w:val="1"/>
              <w:spacing w:line="264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Александр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Сергеевич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00000">
            <w:pPr>
              <w:pStyle w:val="Style_5"/>
              <w:widowControl w:val="1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6D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Покровская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№2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00000">
            <w:pPr>
              <w:rPr>
                <w:sz w:val="28"/>
              </w:rPr>
            </w:pPr>
          </w:p>
        </w:tc>
      </w:tr>
      <w:tr>
        <w:trPr>
          <w:trHeight w:hRule="atLeast" w:val="551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00000">
            <w:pPr>
              <w:pStyle w:val="Style_5"/>
              <w:widowControl w:val="1"/>
              <w:spacing w:before="131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00000">
            <w:pPr>
              <w:pStyle w:val="Style_5"/>
              <w:widowControl w:val="1"/>
              <w:spacing w:line="270" w:lineRule="exact"/>
              <w:ind w:left="115" w:right="110"/>
              <w:jc w:val="center"/>
              <w:rPr>
                <w:sz w:val="24"/>
              </w:rPr>
            </w:pPr>
            <w:r>
              <w:rPr>
                <w:sz w:val="24"/>
              </w:rPr>
              <w:t>Епифанов</w:t>
            </w:r>
          </w:p>
          <w:p w14:paraId="71000000">
            <w:pPr>
              <w:pStyle w:val="Style_5"/>
              <w:widowControl w:val="1"/>
              <w:spacing w:line="264" w:lineRule="exact"/>
              <w:ind w:left="115" w:right="110"/>
              <w:jc w:val="center"/>
              <w:rPr>
                <w:sz w:val="24"/>
              </w:rPr>
            </w:pPr>
            <w:r>
              <w:rPr>
                <w:sz w:val="24"/>
              </w:rPr>
              <w:t>Сергей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Николаевич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00000">
            <w:pPr>
              <w:pStyle w:val="Style_5"/>
              <w:widowControl w:val="1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Покровская</w:t>
            </w:r>
          </w:p>
          <w:p w14:paraId="73000000">
            <w:pPr>
              <w:pStyle w:val="Style_5"/>
              <w:widowControl w:val="1"/>
              <w:spacing w:line="264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СОШ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№3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00000">
            <w:pPr>
              <w:rPr>
                <w:sz w:val="28"/>
              </w:rPr>
            </w:pPr>
          </w:p>
        </w:tc>
      </w:tr>
      <w:tr>
        <w:trPr>
          <w:trHeight w:hRule="atLeast" w:val="553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00000">
            <w:pPr>
              <w:pStyle w:val="Style_5"/>
              <w:widowControl w:val="1"/>
              <w:spacing w:line="256" w:lineRule="exact"/>
              <w:ind w:left="128" w:right="119"/>
              <w:jc w:val="center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00000">
            <w:pPr>
              <w:pStyle w:val="Style_5"/>
              <w:widowControl w:val="1"/>
              <w:spacing w:line="256" w:lineRule="exact"/>
              <w:ind/>
              <w:rPr>
                <w:sz w:val="24"/>
              </w:rPr>
            </w:pPr>
            <w:r>
              <w:rPr>
                <w:sz w:val="24"/>
              </w:rPr>
              <w:t>Цандеков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Герман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Валерьевич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00000">
            <w:pPr>
              <w:pStyle w:val="Style_5"/>
              <w:widowControl w:val="1"/>
              <w:spacing w:line="256" w:lineRule="exact"/>
              <w:ind w:left="120" w:right="120"/>
              <w:jc w:val="center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85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84"/>
                <w:sz w:val="24"/>
              </w:rPr>
              <w:t xml:space="preserve"> </w:t>
            </w:r>
            <w:r>
              <w:rPr>
                <w:sz w:val="24"/>
              </w:rPr>
              <w:t>Приморская</w:t>
            </w:r>
            <w:r>
              <w:rPr>
                <w:sz w:val="24"/>
              </w:rPr>
              <w:t xml:space="preserve"> 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8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9000000">
            <w:pPr>
              <w:pStyle w:val="Style_5"/>
              <w:widowControl w:val="1"/>
              <w:spacing w:before="123"/>
              <w:ind w:right="137"/>
              <w:jc w:val="right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00000">
            <w:pPr>
              <w:pStyle w:val="Style_5"/>
              <w:widowControl w:val="1"/>
              <w:spacing w:line="262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Меркулова</w:t>
            </w:r>
          </w:p>
          <w:p w14:paraId="7B000000">
            <w:pPr>
              <w:pStyle w:val="Style_5"/>
              <w:widowControl w:val="1"/>
              <w:spacing w:line="269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Ольга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Сергеевна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00000">
            <w:pPr>
              <w:pStyle w:val="Style_5"/>
              <w:widowControl w:val="1"/>
              <w:spacing w:line="262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Приютинская</w:t>
            </w:r>
          </w:p>
          <w:p w14:paraId="7D000000">
            <w:pPr>
              <w:pStyle w:val="Style_5"/>
              <w:widowControl w:val="1"/>
              <w:spacing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00000">
            <w:pPr>
              <w:pStyle w:val="Style_5"/>
              <w:widowControl w:val="1"/>
              <w:spacing w:before="123"/>
              <w:ind w:right="137"/>
              <w:jc w:val="right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00000">
            <w:pPr>
              <w:pStyle w:val="Style_5"/>
              <w:widowControl w:val="1"/>
              <w:spacing w:line="262" w:lineRule="exact"/>
              <w:ind w:left="113" w:right="111"/>
              <w:jc w:val="center"/>
              <w:rPr>
                <w:sz w:val="24"/>
              </w:rPr>
            </w:pPr>
            <w:r>
              <w:rPr>
                <w:sz w:val="24"/>
              </w:rPr>
              <w:t>Евмененко</w:t>
            </w:r>
          </w:p>
          <w:p w14:paraId="81000000">
            <w:pPr>
              <w:pStyle w:val="Style_5"/>
              <w:widowControl w:val="1"/>
              <w:spacing w:line="269" w:lineRule="exact"/>
              <w:ind w:left="114" w:right="111"/>
              <w:jc w:val="center"/>
              <w:rPr>
                <w:sz w:val="24"/>
              </w:rPr>
            </w:pPr>
            <w:r>
              <w:rPr>
                <w:sz w:val="24"/>
              </w:rPr>
              <w:t>Екатерина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Федоровна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2000000">
            <w:pPr>
              <w:pStyle w:val="Style_5"/>
              <w:widowControl w:val="1"/>
              <w:spacing w:line="262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Самбекская</w:t>
            </w:r>
          </w:p>
          <w:p w14:paraId="83000000">
            <w:pPr>
              <w:pStyle w:val="Style_5"/>
              <w:widowControl w:val="1"/>
              <w:spacing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00000">
            <w:pPr>
              <w:pStyle w:val="Style_5"/>
              <w:widowControl w:val="1"/>
              <w:spacing w:before="125"/>
              <w:ind w:right="137"/>
              <w:jc w:val="right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6000000">
            <w:pPr>
              <w:pStyle w:val="Style_5"/>
              <w:widowControl w:val="1"/>
              <w:spacing w:line="262" w:lineRule="exact"/>
              <w:ind w:left="115" w:right="108"/>
              <w:jc w:val="center"/>
              <w:rPr>
                <w:sz w:val="24"/>
              </w:rPr>
            </w:pPr>
            <w:r>
              <w:rPr>
                <w:sz w:val="24"/>
              </w:rPr>
              <w:t>Литвишко</w:t>
            </w:r>
          </w:p>
          <w:p w14:paraId="87000000">
            <w:pPr>
              <w:pStyle w:val="Style_5"/>
              <w:widowControl w:val="1"/>
              <w:spacing w:line="269" w:lineRule="exact"/>
              <w:ind w:left="115" w:right="111"/>
              <w:jc w:val="center"/>
              <w:rPr>
                <w:sz w:val="24"/>
              </w:rPr>
            </w:pPr>
            <w:r>
              <w:rPr>
                <w:sz w:val="24"/>
              </w:rPr>
              <w:t>Василий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Николаевич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pStyle w:val="Style_5"/>
              <w:widowControl w:val="1"/>
              <w:spacing w:line="262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89000000">
            <w:pPr>
              <w:pStyle w:val="Style_5"/>
              <w:widowControl w:val="1"/>
              <w:spacing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Синявская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B000000">
            <w:pPr>
              <w:pStyle w:val="Style_5"/>
              <w:widowControl w:val="1"/>
              <w:spacing w:before="125"/>
              <w:ind w:right="137"/>
              <w:jc w:val="right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C000000">
            <w:pPr>
              <w:pStyle w:val="Style_5"/>
              <w:widowControl w:val="1"/>
              <w:spacing w:line="262" w:lineRule="exact"/>
              <w:ind w:left="115" w:right="108"/>
              <w:jc w:val="center"/>
              <w:rPr>
                <w:sz w:val="24"/>
              </w:rPr>
            </w:pPr>
            <w:r>
              <w:rPr>
                <w:sz w:val="24"/>
              </w:rPr>
              <w:t>Копыт</w:t>
            </w:r>
          </w:p>
          <w:p w14:paraId="8D000000">
            <w:pPr>
              <w:pStyle w:val="Style_5"/>
              <w:widowControl w:val="1"/>
              <w:spacing w:line="269" w:lineRule="exact"/>
              <w:ind w:left="115" w:right="107"/>
              <w:jc w:val="center"/>
              <w:rPr>
                <w:sz w:val="24"/>
              </w:rPr>
            </w:pPr>
            <w:r>
              <w:rPr>
                <w:sz w:val="24"/>
              </w:rPr>
              <w:t>Юлия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Юрьевна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E000000">
            <w:pPr>
              <w:pStyle w:val="Style_5"/>
              <w:widowControl w:val="1"/>
              <w:spacing w:line="262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8F000000">
            <w:pPr>
              <w:pStyle w:val="Style_5"/>
              <w:widowControl w:val="1"/>
              <w:spacing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Советинская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00000">
            <w:pPr>
              <w:pStyle w:val="Style_5"/>
              <w:widowControl w:val="1"/>
              <w:spacing w:before="125"/>
              <w:ind w:right="137"/>
              <w:jc w:val="right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2000000">
            <w:pPr>
              <w:pStyle w:val="Style_5"/>
              <w:widowControl w:val="1"/>
              <w:spacing w:line="262" w:lineRule="exact"/>
              <w:ind w:left="115" w:right="111"/>
              <w:jc w:val="center"/>
              <w:rPr>
                <w:sz w:val="24"/>
              </w:rPr>
            </w:pPr>
            <w:r>
              <w:rPr>
                <w:sz w:val="24"/>
              </w:rPr>
              <w:t>Андросюк</w:t>
            </w:r>
          </w:p>
          <w:p w14:paraId="93000000">
            <w:pPr>
              <w:pStyle w:val="Style_5"/>
              <w:widowControl w:val="1"/>
              <w:spacing w:line="269" w:lineRule="exact"/>
              <w:ind w:left="113" w:right="111"/>
              <w:jc w:val="center"/>
              <w:rPr>
                <w:sz w:val="24"/>
              </w:rPr>
            </w:pPr>
            <w:r>
              <w:rPr>
                <w:sz w:val="24"/>
              </w:rPr>
              <w:t>Вита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Анатольевна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00000">
            <w:pPr>
              <w:pStyle w:val="Style_5"/>
              <w:widowControl w:val="1"/>
              <w:spacing w:line="262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95000000">
            <w:pPr>
              <w:pStyle w:val="Style_5"/>
              <w:widowControl w:val="1"/>
              <w:spacing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Сухо-Сарматская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7000000">
            <w:pPr>
              <w:pStyle w:val="Style_5"/>
              <w:widowControl w:val="1"/>
              <w:spacing w:before="125"/>
              <w:ind w:right="137"/>
              <w:jc w:val="right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8000000">
            <w:pPr>
              <w:pStyle w:val="Style_5"/>
              <w:widowControl w:val="1"/>
              <w:spacing w:line="265" w:lineRule="exact"/>
              <w:ind w:left="115" w:right="108"/>
              <w:jc w:val="center"/>
              <w:rPr>
                <w:sz w:val="24"/>
              </w:rPr>
            </w:pPr>
            <w:r>
              <w:rPr>
                <w:sz w:val="24"/>
              </w:rPr>
              <w:t>Грохотов</w:t>
            </w:r>
          </w:p>
          <w:p w14:paraId="99000000">
            <w:pPr>
              <w:pStyle w:val="Style_5"/>
              <w:widowControl w:val="1"/>
              <w:spacing w:line="269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Алексей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Алексеевич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00000">
            <w:pPr>
              <w:pStyle w:val="Style_5"/>
              <w:widowControl w:val="1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</w:p>
          <w:p w14:paraId="9B000000">
            <w:pPr>
              <w:pStyle w:val="Style_5"/>
              <w:widowControl w:val="1"/>
              <w:spacing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Троицкая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D000000">
            <w:pPr>
              <w:pStyle w:val="Style_5"/>
              <w:widowControl w:val="1"/>
              <w:spacing w:before="9"/>
              <w:ind/>
            </w:pPr>
          </w:p>
          <w:p w14:paraId="9E000000">
            <w:pPr>
              <w:pStyle w:val="Style_5"/>
              <w:widowControl w:val="1"/>
              <w:ind w:right="137"/>
              <w:jc w:val="right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00000">
            <w:pPr>
              <w:pStyle w:val="Style_5"/>
              <w:widowControl w:val="1"/>
              <w:ind w:left="788" w:right="78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Залевский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Григорий</w:t>
            </w:r>
          </w:p>
          <w:p w14:paraId="A0000000">
            <w:pPr>
              <w:pStyle w:val="Style_5"/>
              <w:widowControl w:val="1"/>
              <w:spacing w:line="269" w:lineRule="exact"/>
              <w:ind w:left="115" w:right="110"/>
              <w:jc w:val="center"/>
              <w:rPr>
                <w:sz w:val="24"/>
              </w:rPr>
            </w:pPr>
            <w:r>
              <w:rPr>
                <w:sz w:val="24"/>
              </w:rPr>
              <w:t>Владимирович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00000">
            <w:pPr>
              <w:pStyle w:val="Style_5"/>
              <w:widowControl w:val="1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ОБЗР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МБОУ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Федоровская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00000">
            <w:pPr>
              <w:pStyle w:val="Style_5"/>
              <w:widowControl w:val="1"/>
              <w:spacing w:before="9"/>
              <w:ind/>
              <w:jc w:val="center"/>
            </w:pPr>
            <w:r>
              <w:t>28.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00000">
            <w:pPr>
              <w:pStyle w:val="Style_5"/>
              <w:widowControl w:val="1"/>
              <w:ind w:right="785"/>
              <w:rPr>
                <w:spacing w:val="-1"/>
                <w:sz w:val="24"/>
              </w:rPr>
            </w:pPr>
            <w:r>
              <w:rPr>
                <w:spacing w:val="-1"/>
                <w:sz w:val="24"/>
              </w:rPr>
              <w:t>Кораблева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Людмила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Петровна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5000000">
            <w:pPr>
              <w:pStyle w:val="Style_5"/>
              <w:widowControl w:val="1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 ОБЗР МБОУ Гаевская ООШ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6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7000000">
            <w:pPr>
              <w:pStyle w:val="Style_5"/>
              <w:widowControl w:val="1"/>
              <w:spacing w:before="9"/>
              <w:ind/>
              <w:jc w:val="center"/>
            </w:pPr>
            <w:r>
              <w:t>29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00000">
            <w:pPr>
              <w:pStyle w:val="Style_5"/>
              <w:widowControl w:val="1"/>
              <w:ind w:right="785"/>
              <w:rPr>
                <w:spacing w:val="-1"/>
                <w:sz w:val="24"/>
              </w:rPr>
            </w:pPr>
            <w:r>
              <w:rPr>
                <w:spacing w:val="-1"/>
                <w:sz w:val="24"/>
              </w:rPr>
              <w:t>Шелухина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Татьяна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Анатольевна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9000000">
            <w:pPr>
              <w:pStyle w:val="Style_5"/>
              <w:widowControl w:val="1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Преподаватель-организатор ОБЗР Некрасовская ООШ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5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00000">
            <w:pPr>
              <w:pStyle w:val="Style_5"/>
              <w:widowControl w:val="1"/>
              <w:spacing w:before="9"/>
              <w:ind/>
              <w:jc w:val="center"/>
            </w:pPr>
            <w:r>
              <w:t>30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00000">
            <w:pPr>
              <w:pStyle w:val="Style_5"/>
              <w:widowControl w:val="1"/>
              <w:ind w:right="785"/>
              <w:rPr>
                <w:spacing w:val="-1"/>
                <w:sz w:val="24"/>
              </w:rPr>
            </w:pPr>
            <w:r>
              <w:rPr>
                <w:spacing w:val="-1"/>
                <w:sz w:val="24"/>
              </w:rPr>
              <w:t>Гребенюк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Юрий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Викторович</w:t>
            </w:r>
          </w:p>
        </w:tc>
        <w:tc>
          <w:tcPr>
            <w:tcW w:type="dxa" w:w="46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00000">
            <w:pPr>
              <w:pStyle w:val="Style_5"/>
              <w:widowControl w:val="1"/>
              <w:ind w:left="104"/>
              <w:rPr>
                <w:sz w:val="24"/>
              </w:rPr>
            </w:pPr>
            <w:r>
              <w:rPr>
                <w:sz w:val="24"/>
              </w:rPr>
              <w:t>Преподаватель</w:t>
            </w:r>
            <w:r>
              <w:rPr>
                <w:sz w:val="24"/>
              </w:rPr>
              <w:t xml:space="preserve"> –</w:t>
            </w:r>
            <w:r>
              <w:rPr>
                <w:sz w:val="24"/>
              </w:rPr>
              <w:t>организатор</w:t>
            </w:r>
            <w:r>
              <w:rPr>
                <w:sz w:val="24"/>
              </w:rPr>
              <w:t xml:space="preserve"> ОБЗР</w:t>
            </w:r>
            <w:r>
              <w:rPr>
                <w:sz w:val="24"/>
              </w:rPr>
              <w:t xml:space="preserve"> </w:t>
            </w:r>
          </w:p>
        </w:tc>
        <w:tc>
          <w:tcPr>
            <w:tcW w:type="dxa" w:w="18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00000">
            <w:pPr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9749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00000">
            <w:pPr>
              <w:rPr>
                <w:sz w:val="28"/>
              </w:rPr>
            </w:pPr>
            <w:r>
              <w:rPr>
                <w:sz w:val="28"/>
              </w:rPr>
              <w:t>Всего: 28 человек</w:t>
            </w:r>
          </w:p>
        </w:tc>
      </w:tr>
    </w:tbl>
    <w:p w14:paraId="B0000000">
      <w:pPr>
        <w:sectPr>
          <w:pgSz w:h="16840" w:orient="portrait" w:w="11910"/>
          <w:pgMar w:bottom="280" w:footer="720" w:gutter="0" w:header="720" w:left="1480" w:right="440" w:top="1040"/>
        </w:sectPr>
      </w:pPr>
    </w:p>
    <w:p w14:paraId="B1000000">
      <w:pPr>
        <w:pStyle w:val="Style_2"/>
        <w:widowControl w:val="1"/>
        <w:spacing w:before="6"/>
        <w:ind w:left="0"/>
      </w:pPr>
    </w:p>
    <w:p w14:paraId="B2000000">
      <w:pPr>
        <w:pStyle w:val="Style_1"/>
        <w:widowControl w:val="1"/>
        <w:numPr>
          <w:ilvl w:val="0"/>
          <w:numId w:val="1"/>
        </w:numPr>
        <w:tabs>
          <w:tab w:leader="none" w:pos="541" w:val="left"/>
        </w:tabs>
        <w:spacing w:before="89"/>
        <w:ind w:firstLine="0" w:right="405"/>
        <w:jc w:val="both"/>
      </w:pPr>
      <w:r>
        <w:t>Информация о курсах повышения квалификации учителей района с</w:t>
      </w:r>
      <w:r>
        <w:rPr>
          <w:spacing w:val="1"/>
        </w:rPr>
        <w:t xml:space="preserve"> </w:t>
      </w:r>
      <w:r>
        <w:t>указанием места проведения, темой и формой обучения (очно, заочно,</w:t>
      </w:r>
      <w:r>
        <w:rPr>
          <w:spacing w:val="1"/>
        </w:rPr>
        <w:t xml:space="preserve"> </w:t>
      </w:r>
      <w:r>
        <w:t>дистанционно,</w:t>
      </w:r>
      <w:r>
        <w:rPr>
          <w:spacing w:val="-2"/>
        </w:rPr>
        <w:t xml:space="preserve"> </w:t>
      </w:r>
      <w:r>
        <w:t>стажировки):</w:t>
      </w:r>
    </w:p>
    <w:p w14:paraId="B3000000">
      <w:pPr>
        <w:pStyle w:val="Style_2"/>
        <w:widowControl w:val="1"/>
        <w:ind w:right="406"/>
        <w:jc w:val="both"/>
      </w:pPr>
      <w:r>
        <w:t>29</w:t>
      </w:r>
      <w:r>
        <w:t xml:space="preserve"> </w:t>
      </w:r>
      <w:r>
        <w:t>преподавателей-организаторов ОБЗР</w:t>
      </w:r>
      <w:r>
        <w:t xml:space="preserve"> района прошли с</w:t>
      </w:r>
      <w:r>
        <w:rPr>
          <w:spacing w:val="1"/>
        </w:rPr>
        <w:t xml:space="preserve"> </w:t>
      </w:r>
      <w:r>
        <w:t>31.10.2024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02.11.2024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Таганроге</w:t>
      </w:r>
      <w:r>
        <w:rPr>
          <w:spacing w:val="1"/>
        </w:rPr>
        <w:t xml:space="preserve"> </w:t>
      </w:r>
      <w:r>
        <w:t>в Государственном</w:t>
      </w:r>
      <w:r>
        <w:t xml:space="preserve"> автономном учреждении дополнительного профессионального образования Ростовской области «Институт развития образования</w:t>
      </w:r>
      <w:r>
        <w:t>»,  по</w:t>
      </w:r>
      <w:r>
        <w:t xml:space="preserve"> программе: «Учебный предмет «Основы безопасности и защиты Родины»; «Практико-ориентированное обучение», в объеме «24 часа».</w:t>
      </w:r>
      <w:r>
        <w:t xml:space="preserve"> </w:t>
      </w:r>
    </w:p>
    <w:p w14:paraId="B4000000">
      <w:pPr>
        <w:pStyle w:val="Style_2"/>
        <w:widowControl w:val="1"/>
        <w:ind w:right="406"/>
        <w:jc w:val="both"/>
      </w:pPr>
      <w:r>
        <w:t>29 преподавателей– организаторов ОБЗР прошли курсы</w:t>
      </w:r>
      <w:r>
        <w:rPr>
          <w:rFonts w:ascii="Times New Roman" w:hAnsi="Times New Roman"/>
          <w:sz w:val="24"/>
        </w:rPr>
        <w:t xml:space="preserve"> повышении квалификации по программе дополнительного профессионального образования «Программа повышения квалификации Преподавателей дисциплины «Основы безопасности и защиты Родины»» с 03 февраля 2025г. по 07 февраля 2025г. ГКУ РО «УМЦ по ГОЧС»</w:t>
      </w:r>
    </w:p>
    <w:p w14:paraId="B5000000">
      <w:pPr>
        <w:pStyle w:val="Style_2"/>
        <w:widowControl w:val="1"/>
        <w:ind w:right="406"/>
        <w:jc w:val="both"/>
        <w:rPr>
          <w:rFonts w:ascii="Times New Roman" w:hAnsi="Times New Roman"/>
          <w:b w:val="0"/>
          <w:sz w:val="24"/>
          <w:u w:val="none"/>
        </w:rPr>
      </w:pPr>
      <w:r>
        <w:rPr>
          <w:rFonts w:ascii="Times New Roman" w:hAnsi="Times New Roman"/>
          <w:b w:val="0"/>
          <w:color w:themeColor="text1" w:val="000000"/>
          <w:sz w:val="28"/>
          <w:u w:val="none"/>
        </w:rPr>
        <w:t xml:space="preserve">Киселёв К.А. – преподаватель-организатор «Основы безопасности и защиты Родины» МБОУ </w:t>
      </w:r>
      <w:r>
        <w:rPr>
          <w:rFonts w:ascii="Times New Roman" w:hAnsi="Times New Roman"/>
          <w:b w:val="0"/>
          <w:color w:themeColor="text1" w:val="000000"/>
          <w:sz w:val="28"/>
          <w:u w:val="none"/>
        </w:rPr>
        <w:t>Отрадненская</w:t>
      </w:r>
      <w:r>
        <w:rPr>
          <w:rFonts w:ascii="Times New Roman" w:hAnsi="Times New Roman"/>
          <w:b w:val="0"/>
          <w:color w:themeColor="text1" w:val="000000"/>
          <w:sz w:val="28"/>
          <w:u w:val="none"/>
        </w:rPr>
        <w:t xml:space="preserve"> СОШ (</w:t>
      </w:r>
      <w:r>
        <w:rPr>
          <w:rFonts w:ascii="Times New Roman" w:hAnsi="Times New Roman"/>
          <w:color w:themeColor="text1" w:val="000000"/>
          <w:sz w:val="28"/>
        </w:rPr>
        <w:t xml:space="preserve">АНО «Центр знаний «Машук»», </w:t>
      </w:r>
      <w:r>
        <w:rPr>
          <w:rFonts w:ascii="Times New Roman" w:hAnsi="Times New Roman"/>
          <w:color w:themeColor="text1" w:val="000000"/>
          <w:sz w:val="28"/>
        </w:rPr>
        <w:t>с 04 по 07.12.</w:t>
      </w:r>
      <w:r>
        <w:rPr>
          <w:rFonts w:ascii="Times New Roman" w:hAnsi="Times New Roman"/>
          <w:color w:themeColor="text1" w:val="000000"/>
          <w:sz w:val="28"/>
        </w:rPr>
        <w:t xml:space="preserve">2024 г., </w:t>
      </w:r>
      <w:r>
        <w:rPr>
          <w:rFonts w:ascii="Times New Roman" w:hAnsi="Times New Roman"/>
          <w:color w:themeColor="text1" w:val="000000"/>
          <w:sz w:val="28"/>
        </w:rPr>
        <w:t>4</w:t>
      </w:r>
      <w:r>
        <w:rPr>
          <w:rFonts w:ascii="Times New Roman" w:hAnsi="Times New Roman"/>
          <w:color w:themeColor="text1" w:val="000000"/>
          <w:sz w:val="28"/>
        </w:rPr>
        <w:t>0</w:t>
      </w:r>
      <w:r>
        <w:rPr>
          <w:rFonts w:ascii="Times New Roman" w:hAnsi="Times New Roman"/>
          <w:color w:themeColor="text1" w:val="000000"/>
          <w:sz w:val="28"/>
        </w:rPr>
        <w:t xml:space="preserve"> час</w:t>
      </w:r>
      <w:r>
        <w:rPr>
          <w:rFonts w:ascii="Times New Roman" w:hAnsi="Times New Roman"/>
          <w:color w:themeColor="text1" w:val="000000"/>
          <w:sz w:val="28"/>
        </w:rPr>
        <w:t xml:space="preserve">ов, </w:t>
      </w:r>
      <w:r>
        <w:rPr>
          <w:rFonts w:ascii="Times New Roman" w:hAnsi="Times New Roman"/>
          <w:color w:themeColor="text1" w:val="000000"/>
          <w:sz w:val="28"/>
        </w:rPr>
        <w:t xml:space="preserve">образовательное мероприятие для финалистов </w:t>
      </w:r>
      <w:r>
        <w:rPr>
          <w:rFonts w:ascii="Times New Roman" w:hAnsi="Times New Roman"/>
          <w:color w:themeColor="text1" w:val="000000"/>
          <w:sz w:val="28"/>
        </w:rPr>
        <w:t>XXI</w:t>
      </w:r>
      <w:r>
        <w:rPr>
          <w:rFonts w:ascii="Times New Roman" w:hAnsi="Times New Roman"/>
          <w:color w:themeColor="text1" w:val="000000"/>
          <w:sz w:val="28"/>
        </w:rPr>
        <w:t xml:space="preserve"> Всероссийского конкурса про</w:t>
      </w:r>
      <w:r>
        <w:rPr>
          <w:rFonts w:ascii="Times New Roman" w:hAnsi="Times New Roman"/>
          <w:color w:themeColor="text1" w:val="000000"/>
          <w:sz w:val="28"/>
        </w:rPr>
        <w:t>ектов «Моя страна – моя Россия»)</w:t>
      </w:r>
    </w:p>
    <w:p w14:paraId="B6000000">
      <w:pPr>
        <w:pStyle w:val="Style_2"/>
        <w:widowControl w:val="1"/>
        <w:ind w:right="406"/>
        <w:jc w:val="both"/>
      </w:pPr>
    </w:p>
    <w:p w14:paraId="B7000000">
      <w:pPr>
        <w:widowControl w:val="1"/>
        <w:spacing w:before="67" w:line="242" w:lineRule="auto"/>
        <w:ind w:left="222" w:right="34"/>
        <w:rPr>
          <w:sz w:val="28"/>
        </w:rPr>
      </w:pPr>
      <w:r>
        <w:rPr>
          <w:b w:val="1"/>
          <w:sz w:val="28"/>
        </w:rPr>
        <w:t>Количество</w:t>
      </w:r>
      <w:r>
        <w:rPr>
          <w:b w:val="1"/>
          <w:spacing w:val="16"/>
          <w:sz w:val="28"/>
        </w:rPr>
        <w:t xml:space="preserve"> </w:t>
      </w:r>
      <w:r>
        <w:rPr>
          <w:b w:val="1"/>
          <w:sz w:val="28"/>
        </w:rPr>
        <w:t>учащихся</w:t>
      </w:r>
      <w:r>
        <w:rPr>
          <w:b w:val="1"/>
          <w:spacing w:val="14"/>
          <w:sz w:val="28"/>
        </w:rPr>
        <w:t xml:space="preserve"> </w:t>
      </w:r>
      <w:r>
        <w:rPr>
          <w:b w:val="1"/>
          <w:sz w:val="28"/>
        </w:rPr>
        <w:t>района,</w:t>
      </w:r>
      <w:r>
        <w:rPr>
          <w:b w:val="1"/>
          <w:spacing w:val="15"/>
          <w:sz w:val="28"/>
        </w:rPr>
        <w:t xml:space="preserve"> </w:t>
      </w:r>
      <w:r>
        <w:rPr>
          <w:b w:val="1"/>
          <w:sz w:val="28"/>
        </w:rPr>
        <w:t>находящихся</w:t>
      </w:r>
      <w:r>
        <w:rPr>
          <w:b w:val="1"/>
          <w:spacing w:val="14"/>
          <w:sz w:val="28"/>
        </w:rPr>
        <w:t xml:space="preserve"> </w:t>
      </w:r>
      <w:r>
        <w:rPr>
          <w:b w:val="1"/>
          <w:sz w:val="28"/>
        </w:rPr>
        <w:t>в</w:t>
      </w:r>
      <w:r>
        <w:rPr>
          <w:b w:val="1"/>
          <w:spacing w:val="16"/>
          <w:sz w:val="28"/>
        </w:rPr>
        <w:t xml:space="preserve"> </w:t>
      </w:r>
      <w:r>
        <w:rPr>
          <w:b w:val="1"/>
          <w:sz w:val="28"/>
        </w:rPr>
        <w:t>банке</w:t>
      </w:r>
      <w:r>
        <w:rPr>
          <w:b w:val="1"/>
          <w:spacing w:val="15"/>
          <w:sz w:val="28"/>
        </w:rPr>
        <w:t xml:space="preserve"> </w:t>
      </w:r>
      <w:r>
        <w:rPr>
          <w:b w:val="1"/>
          <w:sz w:val="28"/>
        </w:rPr>
        <w:t>Одаренных</w:t>
      </w:r>
      <w:r>
        <w:rPr>
          <w:b w:val="1"/>
          <w:spacing w:val="17"/>
          <w:sz w:val="28"/>
        </w:rPr>
        <w:t xml:space="preserve"> </w:t>
      </w:r>
      <w:r>
        <w:rPr>
          <w:b w:val="1"/>
          <w:sz w:val="28"/>
        </w:rPr>
        <w:t>детей</w:t>
      </w:r>
      <w:r>
        <w:rPr>
          <w:b w:val="1"/>
          <w:spacing w:val="-67"/>
          <w:sz w:val="28"/>
        </w:rPr>
        <w:t xml:space="preserve"> </w:t>
      </w:r>
      <w:r>
        <w:rPr>
          <w:b w:val="1"/>
          <w:sz w:val="28"/>
        </w:rPr>
        <w:t>принявших</w:t>
      </w:r>
      <w:r>
        <w:rPr>
          <w:b w:val="1"/>
          <w:sz w:val="28"/>
        </w:rPr>
        <w:tab/>
      </w:r>
      <w:r>
        <w:rPr>
          <w:b w:val="1"/>
          <w:sz w:val="28"/>
        </w:rPr>
        <w:t>участие</w:t>
      </w:r>
      <w:r>
        <w:rPr>
          <w:b w:val="1"/>
          <w:sz w:val="28"/>
        </w:rPr>
        <w:tab/>
      </w:r>
      <w:r>
        <w:rPr>
          <w:b w:val="1"/>
          <w:sz w:val="28"/>
        </w:rPr>
        <w:t>в</w:t>
      </w:r>
      <w:r>
        <w:rPr>
          <w:b w:val="1"/>
          <w:sz w:val="28"/>
        </w:rPr>
        <w:tab/>
      </w:r>
      <w:r>
        <w:rPr>
          <w:b w:val="1"/>
          <w:sz w:val="28"/>
        </w:rPr>
        <w:t>районных,</w:t>
      </w:r>
      <w:r>
        <w:rPr>
          <w:b w:val="1"/>
          <w:sz w:val="28"/>
        </w:rPr>
        <w:tab/>
      </w:r>
      <w:r>
        <w:rPr>
          <w:b w:val="1"/>
          <w:sz w:val="28"/>
        </w:rPr>
        <w:t>региональных,</w:t>
      </w:r>
      <w:r>
        <w:rPr>
          <w:b w:val="1"/>
          <w:sz w:val="28"/>
        </w:rPr>
        <w:tab/>
      </w:r>
      <w:r>
        <w:rPr>
          <w:b w:val="1"/>
          <w:sz w:val="28"/>
        </w:rPr>
        <w:t>всероссийских, международных</w:t>
      </w:r>
      <w:r>
        <w:rPr>
          <w:b w:val="1"/>
          <w:spacing w:val="14"/>
          <w:sz w:val="28"/>
        </w:rPr>
        <w:t xml:space="preserve"> </w:t>
      </w:r>
      <w:r>
        <w:rPr>
          <w:b w:val="1"/>
          <w:sz w:val="28"/>
        </w:rPr>
        <w:t>детских</w:t>
      </w:r>
      <w:r>
        <w:rPr>
          <w:b w:val="1"/>
          <w:spacing w:val="15"/>
          <w:sz w:val="28"/>
        </w:rPr>
        <w:t xml:space="preserve"> </w:t>
      </w:r>
      <w:r>
        <w:rPr>
          <w:b w:val="1"/>
          <w:sz w:val="28"/>
        </w:rPr>
        <w:t>конкурсах:</w:t>
      </w:r>
      <w:r>
        <w:rPr>
          <w:b w:val="1"/>
          <w:spacing w:val="16"/>
          <w:sz w:val="28"/>
        </w:rPr>
        <w:t xml:space="preserve"> </w:t>
      </w:r>
      <w:r>
        <w:rPr>
          <w:sz w:val="28"/>
        </w:rPr>
        <w:t>находится</w:t>
      </w:r>
      <w:r>
        <w:rPr>
          <w:spacing w:val="14"/>
          <w:sz w:val="28"/>
        </w:rPr>
        <w:t xml:space="preserve"> </w:t>
      </w:r>
      <w:r>
        <w:rPr>
          <w:sz w:val="28"/>
        </w:rPr>
        <w:t>в</w:t>
      </w:r>
      <w:r>
        <w:rPr>
          <w:spacing w:val="13"/>
          <w:sz w:val="28"/>
        </w:rPr>
        <w:t xml:space="preserve"> </w:t>
      </w:r>
      <w:r>
        <w:rPr>
          <w:sz w:val="28"/>
        </w:rPr>
        <w:t>банке</w:t>
      </w:r>
      <w:r>
        <w:rPr>
          <w:spacing w:val="11"/>
          <w:sz w:val="28"/>
        </w:rPr>
        <w:t xml:space="preserve"> </w:t>
      </w:r>
      <w:r>
        <w:rPr>
          <w:sz w:val="28"/>
        </w:rPr>
        <w:t>Одаренных</w:t>
      </w:r>
      <w:r>
        <w:rPr>
          <w:spacing w:val="15"/>
          <w:sz w:val="28"/>
        </w:rPr>
        <w:t xml:space="preserve"> </w:t>
      </w:r>
      <w:r>
        <w:rPr>
          <w:sz w:val="28"/>
        </w:rPr>
        <w:t>детей</w:t>
      </w:r>
      <w:r>
        <w:rPr>
          <w:spacing w:val="14"/>
          <w:sz w:val="28"/>
        </w:rPr>
        <w:t xml:space="preserve"> </w:t>
      </w:r>
      <w:r>
        <w:rPr>
          <w:sz w:val="28"/>
        </w:rPr>
        <w:t>–</w:t>
      </w:r>
      <w:r>
        <w:rPr>
          <w:spacing w:val="-67"/>
          <w:sz w:val="28"/>
        </w:rPr>
        <w:t xml:space="preserve"> </w:t>
      </w:r>
      <w:r>
        <w:rPr>
          <w:sz w:val="28"/>
        </w:rPr>
        <w:t>303</w:t>
      </w:r>
      <w:r>
        <w:rPr>
          <w:sz w:val="28"/>
        </w:rPr>
        <w:t xml:space="preserve"> учащихся,</w:t>
      </w:r>
      <w:r>
        <w:rPr>
          <w:spacing w:val="-1"/>
          <w:sz w:val="28"/>
        </w:rPr>
        <w:t xml:space="preserve"> </w:t>
      </w:r>
      <w:r>
        <w:rPr>
          <w:sz w:val="28"/>
        </w:rPr>
        <w:t>приняли участие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детских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конкурсах –</w:t>
      </w:r>
      <w:r>
        <w:rPr>
          <w:spacing w:val="-1"/>
          <w:sz w:val="28"/>
        </w:rPr>
        <w:t xml:space="preserve"> </w:t>
      </w:r>
      <w:r>
        <w:rPr>
          <w:sz w:val="28"/>
        </w:rPr>
        <w:t>249</w:t>
      </w:r>
      <w:r>
        <w:rPr>
          <w:sz w:val="28"/>
        </w:rPr>
        <w:t xml:space="preserve"> обучающихся, в муниципальных конкурсах приняло участие 400 обучающихся школ Неклиновского района .</w:t>
      </w:r>
    </w:p>
    <w:p w14:paraId="B8000000">
      <w:pPr>
        <w:pStyle w:val="Style_2"/>
        <w:widowControl w:val="1"/>
        <w:spacing w:before="1" w:line="322" w:lineRule="exact"/>
        <w:ind w:left="0"/>
      </w:pPr>
    </w:p>
    <w:tbl>
      <w:tblPr>
        <w:tblStyle w:val="Style_6"/>
        <w:tblW w:type="auto" w:w="0"/>
        <w:tblInd w:type="dxa" w:w="222"/>
        <w:tblLayout w:type="fixed"/>
      </w:tblPr>
      <w:tblGrid>
        <w:gridCol w:w="730"/>
        <w:gridCol w:w="2234"/>
        <w:gridCol w:w="3084"/>
        <w:gridCol w:w="1974"/>
        <w:gridCol w:w="1962"/>
      </w:tblGrid>
      <w:tr>
        <w:tc>
          <w:tcPr>
            <w:tcW w:type="dxa" w:w="730"/>
          </w:tcPr>
          <w:p w14:paraId="B9000000">
            <w:pPr>
              <w:pStyle w:val="Style_2"/>
              <w:widowControl w:val="1"/>
              <w:spacing w:before="1" w:line="322" w:lineRule="exact"/>
              <w:ind w:left="0"/>
            </w:pPr>
            <w:r>
              <w:t xml:space="preserve">№ </w:t>
            </w:r>
          </w:p>
          <w:p w14:paraId="BA000000">
            <w:pPr>
              <w:pStyle w:val="Style_2"/>
              <w:widowControl w:val="1"/>
              <w:spacing w:before="1" w:line="322" w:lineRule="exact"/>
              <w:ind w:left="0"/>
            </w:pPr>
            <w:r>
              <w:t>п</w:t>
            </w:r>
            <w:r>
              <w:t>/п</w:t>
            </w:r>
          </w:p>
        </w:tc>
        <w:tc>
          <w:tcPr>
            <w:tcW w:type="dxa" w:w="2234"/>
          </w:tcPr>
          <w:p w14:paraId="BB000000">
            <w:pPr>
              <w:pStyle w:val="Style_2"/>
              <w:widowControl w:val="1"/>
              <w:spacing w:before="1" w:line="322" w:lineRule="exact"/>
              <w:ind w:left="0"/>
            </w:pPr>
            <w:r>
              <w:t>Уровень мероприятия</w:t>
            </w:r>
          </w:p>
        </w:tc>
        <w:tc>
          <w:tcPr>
            <w:tcW w:type="dxa" w:w="3084"/>
          </w:tcPr>
          <w:p w14:paraId="BC000000">
            <w:pPr>
              <w:pStyle w:val="Style_2"/>
              <w:widowControl w:val="1"/>
              <w:spacing w:before="1" w:line="322" w:lineRule="exact"/>
              <w:ind w:left="0"/>
            </w:pPr>
            <w:r>
              <w:t xml:space="preserve">Название </w:t>
            </w:r>
          </w:p>
        </w:tc>
        <w:tc>
          <w:tcPr>
            <w:tcW w:type="dxa" w:w="1974"/>
          </w:tcPr>
          <w:p w14:paraId="BD000000">
            <w:pPr>
              <w:pStyle w:val="Style_2"/>
              <w:widowControl w:val="1"/>
              <w:spacing w:before="1" w:line="322" w:lineRule="exact"/>
              <w:ind w:left="0"/>
            </w:pPr>
            <w:r>
              <w:t>Количество</w:t>
            </w:r>
          </w:p>
        </w:tc>
        <w:tc>
          <w:tcPr>
            <w:tcW w:type="dxa" w:w="1962"/>
          </w:tcPr>
          <w:p w14:paraId="BE000000">
            <w:pPr>
              <w:pStyle w:val="Style_2"/>
              <w:widowControl w:val="1"/>
              <w:spacing w:before="1" w:line="322" w:lineRule="exact"/>
              <w:ind w:left="0"/>
            </w:pPr>
            <w:r>
              <w:t xml:space="preserve">Результат </w:t>
            </w:r>
          </w:p>
        </w:tc>
      </w:tr>
      <w:tr>
        <w:tc>
          <w:tcPr>
            <w:tcW w:type="dxa" w:w="730"/>
          </w:tcPr>
          <w:p w14:paraId="BF000000">
            <w:pPr>
              <w:pStyle w:val="Style_2"/>
              <w:widowControl w:val="1"/>
              <w:spacing w:before="1" w:line="322" w:lineRule="exact"/>
              <w:ind w:left="0"/>
            </w:pPr>
            <w:r>
              <w:t>1</w:t>
            </w:r>
          </w:p>
        </w:tc>
        <w:tc>
          <w:tcPr>
            <w:tcW w:type="dxa" w:w="2234"/>
            <w:vMerge w:val="restart"/>
          </w:tcPr>
          <w:p w14:paraId="C0000000">
            <w:pPr>
              <w:pStyle w:val="Style_2"/>
              <w:widowControl w:val="1"/>
              <w:spacing w:before="1" w:line="322" w:lineRule="exact"/>
              <w:ind w:left="0"/>
            </w:pPr>
            <w:r>
              <w:t>Федеральный</w:t>
            </w:r>
          </w:p>
        </w:tc>
        <w:tc>
          <w:tcPr>
            <w:tcW w:type="dxa" w:w="3084"/>
          </w:tcPr>
          <w:p w14:paraId="C1000000">
            <w:pPr>
              <w:pStyle w:val="Style_2"/>
              <w:widowControl w:val="1"/>
              <w:spacing w:before="1" w:line="322" w:lineRule="exact"/>
              <w:ind w:left="0"/>
            </w:pPr>
            <w:r>
              <w:t xml:space="preserve">Всероссийский патриотический конкурс «Сыны и Дочери </w:t>
            </w:r>
            <w:r>
              <w:rPr>
                <w:spacing w:val="-1"/>
              </w:rPr>
              <w:t>Отечества».</w:t>
            </w:r>
          </w:p>
        </w:tc>
        <w:tc>
          <w:tcPr>
            <w:tcW w:type="dxa" w:w="1974"/>
          </w:tcPr>
          <w:p w14:paraId="C2000000">
            <w:pPr>
              <w:pStyle w:val="Style_2"/>
              <w:widowControl w:val="1"/>
              <w:spacing w:before="1" w:line="322" w:lineRule="exact"/>
              <w:ind w:left="0"/>
            </w:pPr>
            <w:r>
              <w:t>25</w:t>
            </w:r>
          </w:p>
        </w:tc>
        <w:tc>
          <w:tcPr>
            <w:tcW w:type="dxa" w:w="1962"/>
          </w:tcPr>
          <w:p w14:paraId="C3000000">
            <w:pPr>
              <w:pStyle w:val="Style_2"/>
              <w:widowControl w:val="1"/>
              <w:spacing w:before="1" w:line="322" w:lineRule="exact"/>
              <w:ind w:left="0"/>
            </w:pPr>
            <w:r>
              <w:t>1 место</w:t>
            </w:r>
          </w:p>
        </w:tc>
      </w:tr>
      <w:tr>
        <w:tc>
          <w:tcPr>
            <w:tcW w:type="dxa" w:w="730"/>
          </w:tcPr>
          <w:p w14:paraId="C4000000">
            <w:pPr>
              <w:pStyle w:val="Style_2"/>
              <w:widowControl w:val="1"/>
              <w:spacing w:before="1" w:line="322" w:lineRule="exact"/>
              <w:ind w:left="0"/>
            </w:pPr>
            <w:r>
              <w:t>2</w:t>
            </w:r>
          </w:p>
        </w:tc>
        <w:tc>
          <w:tcPr>
            <w:tcW w:type="dxa" w:w="2234"/>
            <w:gridSpan w:val="1"/>
            <w:vMerge w:val="continue"/>
          </w:tcPr>
          <w:p/>
        </w:tc>
        <w:tc>
          <w:tcPr>
            <w:tcW w:type="dxa" w:w="3084"/>
          </w:tcPr>
          <w:p w14:paraId="C5000000">
            <w:pPr>
              <w:pStyle w:val="Style_2"/>
              <w:widowControl w:val="1"/>
              <w:spacing w:before="1" w:line="322" w:lineRule="exact"/>
              <w:ind w:left="0"/>
            </w:pPr>
            <w:r>
              <w:t>Всероссийская электронная олимпиада «Эрудит»</w:t>
            </w:r>
          </w:p>
        </w:tc>
        <w:tc>
          <w:tcPr>
            <w:tcW w:type="dxa" w:w="1974"/>
          </w:tcPr>
          <w:p w14:paraId="C6000000">
            <w:pPr>
              <w:pStyle w:val="Style_2"/>
              <w:widowControl w:val="1"/>
              <w:spacing w:before="1" w:line="322" w:lineRule="exact"/>
              <w:ind w:left="0"/>
            </w:pPr>
            <w:r>
              <w:t>3</w:t>
            </w:r>
          </w:p>
        </w:tc>
        <w:tc>
          <w:tcPr>
            <w:tcW w:type="dxa" w:w="1962"/>
          </w:tcPr>
          <w:p w14:paraId="C7000000">
            <w:pPr>
              <w:pStyle w:val="Style_2"/>
              <w:widowControl w:val="1"/>
              <w:spacing w:before="1" w:line="322" w:lineRule="exact"/>
              <w:ind w:left="0"/>
            </w:pPr>
            <w:r>
              <w:t>2 место</w:t>
            </w:r>
          </w:p>
        </w:tc>
      </w:tr>
      <w:tr>
        <w:tc>
          <w:tcPr>
            <w:tcW w:type="dxa" w:w="730"/>
          </w:tcPr>
          <w:p w14:paraId="C8000000">
            <w:pPr>
              <w:pStyle w:val="Style_2"/>
              <w:widowControl w:val="1"/>
              <w:spacing w:before="1" w:line="322" w:lineRule="exact"/>
              <w:ind w:left="0"/>
            </w:pPr>
            <w:r>
              <w:t>3</w:t>
            </w:r>
          </w:p>
        </w:tc>
        <w:tc>
          <w:tcPr>
            <w:tcW w:type="dxa" w:w="2234"/>
            <w:gridSpan w:val="1"/>
            <w:vMerge w:val="continue"/>
          </w:tcPr>
          <w:p/>
        </w:tc>
        <w:tc>
          <w:tcPr>
            <w:tcW w:type="dxa" w:w="3084"/>
          </w:tcPr>
          <w:p w14:paraId="C9000000">
            <w:pPr>
              <w:pStyle w:val="Style_2"/>
              <w:widowControl w:val="1"/>
              <w:spacing w:before="1" w:line="322" w:lineRule="exact"/>
              <w:ind w:left="0"/>
            </w:pPr>
            <w:r>
              <w:t>Всероссийская электронная олимпиада по пожарной безопасности</w:t>
            </w:r>
          </w:p>
        </w:tc>
        <w:tc>
          <w:tcPr>
            <w:tcW w:type="dxa" w:w="1974"/>
          </w:tcPr>
          <w:p w14:paraId="CA000000">
            <w:pPr>
              <w:pStyle w:val="Style_2"/>
              <w:widowControl w:val="1"/>
              <w:spacing w:before="1" w:line="322" w:lineRule="exact"/>
              <w:ind w:left="0"/>
            </w:pPr>
            <w:r>
              <w:t>169</w:t>
            </w:r>
          </w:p>
        </w:tc>
        <w:tc>
          <w:tcPr>
            <w:tcW w:type="dxa" w:w="1962"/>
          </w:tcPr>
          <w:p w14:paraId="CB000000">
            <w:pPr>
              <w:pStyle w:val="Style_2"/>
              <w:widowControl w:val="1"/>
              <w:spacing w:before="1" w:line="322" w:lineRule="exact"/>
              <w:ind w:left="0"/>
            </w:pPr>
            <w:r>
              <w:t>Участие</w:t>
            </w:r>
          </w:p>
        </w:tc>
      </w:tr>
      <w:tr>
        <w:tc>
          <w:tcPr>
            <w:tcW w:type="dxa" w:w="730"/>
          </w:tcPr>
          <w:p w14:paraId="CC000000">
            <w:pPr>
              <w:pStyle w:val="Style_2"/>
              <w:widowControl w:val="1"/>
              <w:spacing w:before="1" w:line="322" w:lineRule="exact"/>
              <w:ind w:left="0"/>
            </w:pPr>
            <w:r>
              <w:t>4</w:t>
            </w:r>
          </w:p>
        </w:tc>
        <w:tc>
          <w:tcPr>
            <w:tcW w:type="dxa" w:w="2234"/>
          </w:tcPr>
          <w:p w14:paraId="CD000000">
            <w:pPr>
              <w:pStyle w:val="Style_2"/>
              <w:widowControl w:val="1"/>
              <w:spacing w:before="1" w:line="322" w:lineRule="exact"/>
              <w:ind w:left="0"/>
            </w:pPr>
            <w:r>
              <w:t>Региональный</w:t>
            </w:r>
          </w:p>
        </w:tc>
        <w:tc>
          <w:tcPr>
            <w:tcW w:type="dxa" w:w="3084"/>
          </w:tcPr>
          <w:p w14:paraId="CE000000">
            <w:pPr>
              <w:pStyle w:val="Style_2"/>
              <w:widowControl w:val="1"/>
              <w:spacing w:before="1" w:line="322" w:lineRule="exact"/>
              <w:ind w:left="0"/>
            </w:pPr>
            <w:r>
              <w:rPr>
                <w:rFonts w:ascii="Times New Roman" w:hAnsi="Times New Roman"/>
                <w:sz w:val="24"/>
              </w:rPr>
              <w:t xml:space="preserve">Зарница 2.0 </w:t>
            </w:r>
          </w:p>
        </w:tc>
        <w:tc>
          <w:tcPr>
            <w:tcW w:type="dxa" w:w="1974"/>
          </w:tcPr>
          <w:p w14:paraId="CF000000">
            <w:pPr>
              <w:pStyle w:val="Style_2"/>
              <w:widowControl w:val="1"/>
              <w:spacing w:before="1" w:line="322" w:lineRule="exact"/>
              <w:ind w:left="0"/>
            </w:pPr>
            <w:r>
              <w:t>30</w:t>
            </w:r>
          </w:p>
        </w:tc>
        <w:tc>
          <w:tcPr>
            <w:tcW w:type="dxa" w:w="1962"/>
          </w:tcPr>
          <w:p w14:paraId="D0000000">
            <w:pPr>
              <w:pStyle w:val="Style_2"/>
              <w:widowControl w:val="1"/>
              <w:spacing w:before="1" w:line="322" w:lineRule="exact"/>
              <w:ind w:left="0"/>
            </w:pPr>
            <w:r>
              <w:t>Участие</w:t>
            </w:r>
          </w:p>
        </w:tc>
      </w:tr>
      <w:tr>
        <w:tc>
          <w:tcPr>
            <w:tcW w:type="dxa" w:w="730"/>
          </w:tcPr>
          <w:p w14:paraId="D1000000">
            <w:pPr>
              <w:pStyle w:val="Style_2"/>
              <w:widowControl w:val="1"/>
              <w:spacing w:before="1" w:line="322" w:lineRule="exact"/>
              <w:ind w:left="0"/>
            </w:pPr>
            <w:r>
              <w:t>5</w:t>
            </w:r>
          </w:p>
        </w:tc>
        <w:tc>
          <w:tcPr>
            <w:tcW w:type="dxa" w:w="2234"/>
            <w:vMerge w:val="restart"/>
          </w:tcPr>
          <w:p w14:paraId="D2000000">
            <w:pPr>
              <w:pStyle w:val="Style_2"/>
              <w:widowControl w:val="1"/>
              <w:spacing w:before="1" w:line="322" w:lineRule="exact"/>
              <w:ind w:left="0"/>
            </w:pPr>
            <w:r>
              <w:t>Муниципальный</w:t>
            </w:r>
          </w:p>
        </w:tc>
        <w:tc>
          <w:tcPr>
            <w:tcW w:type="dxa" w:w="3084"/>
          </w:tcPr>
          <w:p w14:paraId="D3000000">
            <w:pPr>
              <w:pStyle w:val="Style_2"/>
              <w:widowControl w:val="1"/>
              <w:spacing w:before="1" w:line="322" w:lineRule="exact"/>
              <w:ind w:left="0"/>
            </w:pPr>
            <w:r>
              <w:t>Районный</w:t>
            </w:r>
            <w:r>
              <w:rPr>
                <w:spacing w:val="-2"/>
              </w:rPr>
              <w:t xml:space="preserve"> </w:t>
            </w:r>
            <w:r>
              <w:t>конкурс</w:t>
            </w:r>
            <w:r>
              <w:rPr>
                <w:spacing w:val="-1"/>
              </w:rPr>
              <w:t xml:space="preserve"> </w:t>
            </w:r>
            <w:r>
              <w:t>«Смотр</w:t>
            </w:r>
            <w:r>
              <w:rPr>
                <w:spacing w:val="-1"/>
              </w:rPr>
              <w:t xml:space="preserve"> </w:t>
            </w:r>
            <w:r>
              <w:t>строя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песни»</w:t>
            </w:r>
          </w:p>
        </w:tc>
        <w:tc>
          <w:tcPr>
            <w:tcW w:type="dxa" w:w="1974"/>
          </w:tcPr>
          <w:p w14:paraId="D4000000">
            <w:pPr>
              <w:pStyle w:val="Style_2"/>
              <w:widowControl w:val="1"/>
              <w:spacing w:before="1" w:line="322" w:lineRule="exact"/>
              <w:ind w:left="0"/>
            </w:pPr>
            <w:r>
              <w:t>250</w:t>
            </w:r>
          </w:p>
        </w:tc>
        <w:tc>
          <w:tcPr>
            <w:tcW w:type="dxa" w:w="1962"/>
          </w:tcPr>
          <w:p w14:paraId="D5000000">
            <w:pPr>
              <w:pStyle w:val="Style_2"/>
              <w:widowControl w:val="1"/>
              <w:spacing w:before="1" w:line="322" w:lineRule="exact"/>
              <w:ind w:left="0"/>
            </w:pPr>
            <w:r>
              <w:t>Участие</w:t>
            </w:r>
          </w:p>
        </w:tc>
      </w:tr>
      <w:tr>
        <w:tc>
          <w:tcPr>
            <w:tcW w:type="dxa" w:w="730"/>
          </w:tcPr>
          <w:p w14:paraId="D6000000">
            <w:pPr>
              <w:pStyle w:val="Style_2"/>
              <w:widowControl w:val="1"/>
              <w:spacing w:before="1" w:line="322" w:lineRule="exact"/>
              <w:ind w:left="0"/>
            </w:pPr>
            <w:r>
              <w:t>6</w:t>
            </w:r>
          </w:p>
        </w:tc>
        <w:tc>
          <w:tcPr>
            <w:tcW w:type="dxa" w:w="2234"/>
            <w:gridSpan w:val="1"/>
            <w:vMerge w:val="continue"/>
          </w:tcPr>
          <w:p/>
        </w:tc>
        <w:tc>
          <w:tcPr>
            <w:tcW w:type="dxa" w:w="3084"/>
          </w:tcPr>
          <w:p w14:paraId="D7000000">
            <w:pPr>
              <w:pStyle w:val="Style_2"/>
              <w:widowControl w:val="1"/>
              <w:spacing w:before="1" w:line="322" w:lineRule="exact"/>
              <w:ind w:left="0"/>
            </w:pPr>
            <w:r>
              <w:t>Районное спортивное соревнование «Юнармеец»</w:t>
            </w:r>
          </w:p>
        </w:tc>
        <w:tc>
          <w:tcPr>
            <w:tcW w:type="dxa" w:w="1974"/>
          </w:tcPr>
          <w:p w14:paraId="D8000000">
            <w:pPr>
              <w:pStyle w:val="Style_2"/>
              <w:widowControl w:val="1"/>
              <w:spacing w:before="1" w:line="322" w:lineRule="exact"/>
              <w:ind w:left="0"/>
            </w:pPr>
            <w:r>
              <w:t>150</w:t>
            </w:r>
          </w:p>
        </w:tc>
        <w:tc>
          <w:tcPr>
            <w:tcW w:type="dxa" w:w="1962"/>
          </w:tcPr>
          <w:p w14:paraId="D9000000">
            <w:pPr>
              <w:pStyle w:val="Style_2"/>
              <w:widowControl w:val="1"/>
              <w:spacing w:before="1" w:line="322" w:lineRule="exact"/>
              <w:ind w:left="0"/>
            </w:pPr>
            <w:r>
              <w:t>Участие</w:t>
            </w:r>
          </w:p>
        </w:tc>
      </w:tr>
      <w:tr>
        <w:tc>
          <w:tcPr>
            <w:tcW w:type="dxa" w:w="730"/>
          </w:tcPr>
          <w:p w14:paraId="DA000000">
            <w:pPr>
              <w:pStyle w:val="Style_2"/>
              <w:widowControl w:val="1"/>
              <w:spacing w:before="1" w:line="322" w:lineRule="exact"/>
              <w:ind w:left="0"/>
            </w:pPr>
            <w:r>
              <w:t>7</w:t>
            </w:r>
          </w:p>
        </w:tc>
        <w:tc>
          <w:tcPr>
            <w:tcW w:type="dxa" w:w="2234"/>
            <w:gridSpan w:val="1"/>
            <w:vMerge w:val="continue"/>
          </w:tcPr>
          <w:p/>
        </w:tc>
        <w:tc>
          <w:tcPr>
            <w:tcW w:type="dxa" w:w="3084"/>
          </w:tcPr>
          <w:p w14:paraId="DB000000">
            <w:pPr>
              <w:pStyle w:val="Style_2"/>
              <w:widowControl w:val="1"/>
              <w:spacing w:before="1" w:line="322" w:lineRule="exact"/>
              <w:ind w:left="0"/>
            </w:pPr>
            <w:r>
              <w:t>ВсОШ</w:t>
            </w:r>
            <w:r>
              <w:rPr>
                <w:spacing w:val="-2"/>
              </w:rPr>
              <w:t xml:space="preserve"> </w:t>
            </w:r>
            <w:r>
              <w:t>по ОБЗР</w:t>
            </w:r>
            <w:r>
              <w:t>.</w:t>
            </w:r>
            <w:r>
              <w:rPr>
                <w:spacing w:val="-2"/>
              </w:rPr>
              <w:t xml:space="preserve"> </w:t>
            </w:r>
            <w:r>
              <w:t>Районный</w:t>
            </w:r>
            <w:r>
              <w:rPr>
                <w:spacing w:val="-1"/>
              </w:rPr>
              <w:t xml:space="preserve"> </w:t>
            </w:r>
            <w:r>
              <w:t>этап</w:t>
            </w:r>
          </w:p>
        </w:tc>
        <w:tc>
          <w:tcPr>
            <w:tcW w:type="dxa" w:w="1974"/>
          </w:tcPr>
          <w:p w14:paraId="DC000000">
            <w:pPr>
              <w:pStyle w:val="Style_2"/>
              <w:widowControl w:val="1"/>
              <w:spacing w:before="1" w:line="322" w:lineRule="exact"/>
              <w:ind w:left="0"/>
            </w:pPr>
            <w:r>
              <w:t>22</w:t>
            </w:r>
          </w:p>
        </w:tc>
        <w:tc>
          <w:tcPr>
            <w:tcW w:type="dxa" w:w="1962"/>
          </w:tcPr>
          <w:p w14:paraId="DD000000">
            <w:pPr>
              <w:pStyle w:val="Style_2"/>
              <w:widowControl w:val="1"/>
              <w:spacing w:before="1" w:line="322" w:lineRule="exact"/>
              <w:ind w:left="0"/>
            </w:pPr>
            <w:r>
              <w:t>2 победителя</w:t>
            </w:r>
            <w:r>
              <w:t xml:space="preserve">, </w:t>
            </w:r>
            <w:r>
              <w:t>13 призеров</w:t>
            </w:r>
          </w:p>
        </w:tc>
      </w:tr>
    </w:tbl>
    <w:p w14:paraId="DE000000">
      <w:pPr>
        <w:pStyle w:val="Style_2"/>
        <w:widowControl w:val="1"/>
        <w:spacing w:before="1" w:line="322" w:lineRule="exact"/>
        <w:ind/>
      </w:pPr>
    </w:p>
    <w:p w14:paraId="DF000000">
      <w:pPr>
        <w:pStyle w:val="Style_1"/>
        <w:widowControl w:val="1"/>
        <w:numPr>
          <w:ilvl w:val="0"/>
          <w:numId w:val="1"/>
        </w:numPr>
        <w:tabs>
          <w:tab w:leader="none" w:pos="570" w:val="left"/>
        </w:tabs>
        <w:spacing w:line="242" w:lineRule="auto"/>
        <w:ind w:firstLine="0" w:right="411"/>
      </w:pPr>
      <w:r>
        <w:t>Информация</w:t>
      </w:r>
      <w:r>
        <w:rPr>
          <w:spacing w:val="62"/>
        </w:rPr>
        <w:t xml:space="preserve"> </w:t>
      </w:r>
      <w:r>
        <w:t>о</w:t>
      </w:r>
      <w:r>
        <w:rPr>
          <w:spacing w:val="63"/>
        </w:rPr>
        <w:t xml:space="preserve"> </w:t>
      </w:r>
      <w:r>
        <w:t>проведении</w:t>
      </w:r>
      <w:r>
        <w:rPr>
          <w:spacing w:val="63"/>
        </w:rPr>
        <w:t xml:space="preserve"> </w:t>
      </w:r>
      <w:r>
        <w:t>работы</w:t>
      </w:r>
      <w:r>
        <w:rPr>
          <w:spacing w:val="63"/>
        </w:rPr>
        <w:t xml:space="preserve"> </w:t>
      </w:r>
      <w:r>
        <w:t>с</w:t>
      </w:r>
      <w:r>
        <w:rPr>
          <w:spacing w:val="64"/>
        </w:rPr>
        <w:t xml:space="preserve"> </w:t>
      </w:r>
      <w:r>
        <w:t>Одаренными</w:t>
      </w:r>
      <w:r>
        <w:rPr>
          <w:spacing w:val="64"/>
        </w:rPr>
        <w:t xml:space="preserve"> </w:t>
      </w:r>
      <w:r>
        <w:t>детьми</w:t>
      </w:r>
      <w:r>
        <w:rPr>
          <w:spacing w:val="64"/>
        </w:rPr>
        <w:t xml:space="preserve"> </w:t>
      </w:r>
      <w:r>
        <w:t>согласно</w:t>
      </w:r>
      <w:r>
        <w:rPr>
          <w:spacing w:val="-67"/>
        </w:rPr>
        <w:t xml:space="preserve"> </w:t>
      </w:r>
      <w:r>
        <w:t>плану на</w:t>
      </w:r>
      <w:r>
        <w:rPr>
          <w:spacing w:val="1"/>
        </w:rPr>
        <w:t xml:space="preserve"> </w:t>
      </w:r>
      <w:r>
        <w:t>текущий</w:t>
      </w:r>
      <w:r>
        <w:rPr>
          <w:spacing w:val="-1"/>
        </w:rPr>
        <w:t xml:space="preserve"> </w:t>
      </w:r>
      <w:r>
        <w:t>год:</w:t>
      </w:r>
    </w:p>
    <w:tbl>
      <w:tblPr>
        <w:tblStyle w:val="Style_4"/>
        <w:tblW w:type="auto" w:w="0"/>
        <w:tblInd w:type="dxa" w:w="11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8615"/>
        <w:gridCol w:w="1133"/>
      </w:tblGrid>
      <w:tr>
        <w:trPr>
          <w:trHeight w:hRule="atLeast" w:val="251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00000">
            <w:pPr>
              <w:pStyle w:val="Style_5"/>
              <w:widowControl w:val="1"/>
              <w:spacing w:line="232" w:lineRule="exact"/>
              <w:ind w:left="3212" w:right="3202"/>
              <w:jc w:val="center"/>
              <w:rPr>
                <w:sz w:val="28"/>
              </w:rPr>
            </w:pPr>
            <w:r>
              <w:rPr>
                <w:sz w:val="28"/>
              </w:rPr>
              <w:t>Название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мероприятия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1000000">
            <w:pPr>
              <w:pStyle w:val="Style_5"/>
              <w:widowControl w:val="1"/>
              <w:spacing w:line="232" w:lineRule="exact"/>
              <w:ind w:left="146" w:right="139"/>
              <w:jc w:val="center"/>
              <w:rPr>
                <w:sz w:val="28"/>
              </w:rPr>
            </w:pPr>
            <w:r>
              <w:rPr>
                <w:sz w:val="28"/>
              </w:rPr>
              <w:t>Сроки</w:t>
            </w:r>
          </w:p>
        </w:tc>
      </w:tr>
      <w:tr>
        <w:trPr>
          <w:trHeight w:hRule="atLeast" w:val="275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00000">
            <w:pPr>
              <w:pStyle w:val="Style_5"/>
              <w:widowControl w:val="1"/>
              <w:spacing w:before="1"/>
              <w:ind w:left="3448" w:right="3440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Январь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00000">
            <w:pPr>
              <w:pStyle w:val="Style_5"/>
              <w:widowControl w:val="1"/>
              <w:spacing w:line="247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0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Условия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правила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безопасного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поведения.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00000">
            <w:pPr>
              <w:pStyle w:val="Style_5"/>
              <w:widowControl w:val="1"/>
              <w:spacing w:line="247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00000">
            <w:pPr>
              <w:pStyle w:val="Style_5"/>
              <w:widowControl w:val="1"/>
              <w:spacing w:line="249" w:lineRule="exact"/>
              <w:ind w:left="107"/>
              <w:rPr>
                <w:sz w:val="28"/>
              </w:rPr>
            </w:pPr>
            <w:r>
              <w:rPr>
                <w:sz w:val="28"/>
              </w:rPr>
              <w:t>Экстремальные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ситуации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локального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характера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безопасность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00000">
            <w:pPr>
              <w:pStyle w:val="Style_5"/>
              <w:widowControl w:val="1"/>
              <w:spacing w:line="249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506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00000">
            <w:pPr>
              <w:pStyle w:val="Style_5"/>
              <w:widowControl w:val="1"/>
              <w:spacing w:line="246" w:lineRule="exact"/>
              <w:ind w:left="107"/>
              <w:rPr>
                <w:sz w:val="28"/>
              </w:rPr>
            </w:pPr>
            <w:r>
              <w:rPr>
                <w:sz w:val="28"/>
              </w:rPr>
              <w:t>Экстремальные</w:t>
            </w:r>
            <w:r>
              <w:rPr>
                <w:spacing w:val="78"/>
                <w:sz w:val="28"/>
              </w:rPr>
              <w:t xml:space="preserve"> </w:t>
            </w:r>
            <w:r>
              <w:rPr>
                <w:sz w:val="28"/>
              </w:rPr>
              <w:t xml:space="preserve">ситуации  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 xml:space="preserve">природного  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 xml:space="preserve">и  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 xml:space="preserve">техногенного  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 xml:space="preserve">происхождения  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 xml:space="preserve">и  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защита</w:t>
            </w:r>
          </w:p>
          <w:p w14:paraId="E9000000">
            <w:pPr>
              <w:pStyle w:val="Style_5"/>
              <w:widowControl w:val="1"/>
              <w:spacing w:line="240" w:lineRule="exact"/>
              <w:ind w:left="107"/>
              <w:rPr>
                <w:sz w:val="28"/>
              </w:rPr>
            </w:pPr>
            <w:r>
              <w:rPr>
                <w:sz w:val="28"/>
              </w:rPr>
              <w:t>населения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последствий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00000">
            <w:pPr>
              <w:pStyle w:val="Style_5"/>
              <w:widowControl w:val="1"/>
              <w:spacing w:line="247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00000">
            <w:pPr>
              <w:pStyle w:val="Style_5"/>
              <w:widowControl w:val="1"/>
              <w:spacing w:line="247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50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0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Гражданская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оборона,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предназначение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задачи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защите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последствий</w:t>
            </w:r>
          </w:p>
          <w:p w14:paraId="ED000000">
            <w:pPr>
              <w:pStyle w:val="Style_5"/>
              <w:widowControl w:val="1"/>
              <w:spacing w:before="1" w:line="238" w:lineRule="exact"/>
              <w:ind w:left="107"/>
              <w:rPr>
                <w:sz w:val="28"/>
              </w:rPr>
            </w:pPr>
            <w:r>
              <w:rPr>
                <w:sz w:val="28"/>
              </w:rPr>
              <w:t>чрезвычайных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ситуаций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военного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времени.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00000">
            <w:pPr>
              <w:pStyle w:val="Style_5"/>
              <w:widowControl w:val="1"/>
              <w:spacing w:line="247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10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0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Национальная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безопасность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00000">
            <w:pPr>
              <w:pStyle w:val="Style_5"/>
              <w:widowControl w:val="1"/>
              <w:spacing w:line="247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5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1000000">
            <w:pPr>
              <w:pStyle w:val="Style_5"/>
              <w:widowControl w:val="1"/>
              <w:spacing w:line="251" w:lineRule="exact"/>
              <w:ind w:left="3448" w:right="3441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Февраль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00000">
            <w:pPr>
              <w:pStyle w:val="Style_5"/>
              <w:widowControl w:val="1"/>
              <w:spacing w:line="247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Определение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Международного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гуманитарного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сферы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применения.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pStyle w:val="Style_5"/>
              <w:widowControl w:val="1"/>
              <w:spacing w:line="247" w:lineRule="exact"/>
              <w:ind w:left="145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z w:val="28"/>
              </w:rPr>
              <w:t>часа</w:t>
            </w:r>
          </w:p>
        </w:tc>
      </w:tr>
      <w:tr>
        <w:trPr>
          <w:trHeight w:hRule="atLeast" w:val="506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00000">
            <w:pPr>
              <w:pStyle w:val="Style_5"/>
              <w:widowControl w:val="1"/>
              <w:tabs>
                <w:tab w:leader="none" w:pos="1036" w:val="left"/>
                <w:tab w:leader="none" w:pos="1832" w:val="left"/>
                <w:tab w:leader="none" w:pos="3359" w:val="left"/>
                <w:tab w:leader="none" w:pos="4781" w:val="left"/>
                <w:tab w:leader="none" w:pos="6548" w:val="left"/>
                <w:tab w:leader="none" w:pos="7639" w:val="left"/>
              </w:tabs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Защита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жертв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вооруженных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конфликтов: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военнопленных,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раненых,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больных,</w:t>
            </w:r>
          </w:p>
          <w:p w14:paraId="F6000000">
            <w:pPr>
              <w:pStyle w:val="Style_5"/>
              <w:widowControl w:val="1"/>
              <w:spacing w:before="1" w:line="238" w:lineRule="exact"/>
              <w:ind w:left="107"/>
              <w:rPr>
                <w:sz w:val="28"/>
              </w:rPr>
            </w:pPr>
            <w:r>
              <w:rPr>
                <w:sz w:val="28"/>
              </w:rPr>
              <w:t>гражданского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00000">
            <w:pPr>
              <w:pStyle w:val="Style_5"/>
              <w:widowControl w:val="1"/>
              <w:spacing w:line="247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0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Месячник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оборонно-массовой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героико-патриотического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воспитания.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900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0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Районный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«Смотр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песни».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0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0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Районные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соревнования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r>
              <w:rPr>
                <w:sz w:val="28"/>
              </w:rPr>
              <w:t>Юнармеец</w:t>
            </w:r>
            <w:r>
              <w:rPr>
                <w:sz w:val="28"/>
              </w:rPr>
              <w:t>».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0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6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00000">
            <w:pPr>
              <w:pStyle w:val="Style_5"/>
              <w:widowControl w:val="1"/>
              <w:spacing w:line="247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50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00000">
            <w:pPr>
              <w:pStyle w:val="Style_5"/>
              <w:widowControl w:val="1"/>
              <w:spacing w:line="246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Категории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лиц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объектов,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которым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предоставляется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международным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правом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особая</w:t>
            </w:r>
          </w:p>
          <w:p w14:paraId="00010000">
            <w:pPr>
              <w:pStyle w:val="Style_5"/>
              <w:widowControl w:val="1"/>
              <w:spacing w:line="240" w:lineRule="exact"/>
              <w:ind w:left="107"/>
              <w:rPr>
                <w:sz w:val="28"/>
              </w:rPr>
            </w:pPr>
            <w:r>
              <w:rPr>
                <w:sz w:val="28"/>
              </w:rPr>
              <w:t>защита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(медицинский,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духовный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персонал,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гражданская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оборона).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1010000">
            <w:pPr>
              <w:pStyle w:val="Style_5"/>
              <w:widowControl w:val="1"/>
              <w:spacing w:line="247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1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Ответственность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нарушение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норм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международного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гуманитарного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права.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3010000">
            <w:pPr>
              <w:pStyle w:val="Style_5"/>
              <w:widowControl w:val="1"/>
              <w:spacing w:line="247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1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Районные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соревнования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ну-ка,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парни!».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5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1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Районный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ну-ка,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девушки!».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7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10000">
            <w:pPr>
              <w:pStyle w:val="Style_5"/>
              <w:widowControl w:val="1"/>
              <w:spacing w:line="251" w:lineRule="exact"/>
              <w:ind w:left="3448" w:right="3439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Март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10000">
            <w:pPr>
              <w:pStyle w:val="Style_5"/>
              <w:widowControl w:val="1"/>
              <w:spacing w:line="247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10000">
            <w:pPr>
              <w:pStyle w:val="Style_5"/>
              <w:widowControl w:val="1"/>
              <w:spacing w:line="247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Правила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поведения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участников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дорожного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движения.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10000">
            <w:pPr>
              <w:pStyle w:val="Style_5"/>
              <w:widowControl w:val="1"/>
              <w:spacing w:line="247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8 </w:t>
            </w:r>
            <w:r>
              <w:rPr>
                <w:sz w:val="28"/>
              </w:rPr>
              <w:t>часов</w:t>
            </w:r>
          </w:p>
        </w:tc>
      </w:tr>
    </w:tbl>
    <w:p w14:paraId="0C010000">
      <w:pPr>
        <w:sectPr>
          <w:pgSz w:h="16840" w:orient="portrait" w:w="11910"/>
          <w:pgMar w:bottom="280" w:footer="720" w:gutter="0" w:header="720" w:left="1480" w:right="440" w:top="1040"/>
        </w:sectPr>
      </w:pPr>
    </w:p>
    <w:tbl>
      <w:tblPr>
        <w:tblStyle w:val="Style_4"/>
        <w:tblW w:type="auto" w:w="0"/>
        <w:tblInd w:type="dxa" w:w="11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8615"/>
        <w:gridCol w:w="1133"/>
      </w:tblGrid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Районный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r>
              <w:rPr>
                <w:sz w:val="28"/>
              </w:rPr>
              <w:t>Зарничка</w:t>
            </w:r>
            <w:r>
              <w:rPr>
                <w:sz w:val="28"/>
              </w:rPr>
              <w:t>».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1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Ответственность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нарушение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правил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дорожного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движения.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8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Дорожно-транспортное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происшествие.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Основные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правила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поведения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участников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ДТП.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10000">
            <w:pPr>
              <w:pStyle w:val="Style_5"/>
              <w:widowControl w:val="1"/>
              <w:spacing w:line="243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8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10000">
            <w:pPr>
              <w:pStyle w:val="Style_5"/>
              <w:widowControl w:val="1"/>
              <w:spacing w:line="246" w:lineRule="exact"/>
              <w:ind w:left="3448" w:right="3438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Апрель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6010000">
            <w:pPr>
              <w:pStyle w:val="Style_5"/>
              <w:widowControl w:val="1"/>
              <w:spacing w:line="241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Основы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медицинских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знаний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правила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оказания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первой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помощи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пострадавшим.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10000">
            <w:pPr>
              <w:pStyle w:val="Style_5"/>
              <w:widowControl w:val="1"/>
              <w:spacing w:line="243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Основы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здорового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образа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Межрегиональный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форум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патриотов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C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10000">
            <w:pPr>
              <w:pStyle w:val="Style_5"/>
              <w:widowControl w:val="1"/>
              <w:spacing w:line="243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Основы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реанимации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Транспортировка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пострадавших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10000">
            <w:pPr>
              <w:pStyle w:val="Style_5"/>
              <w:widowControl w:val="1"/>
              <w:spacing w:line="241" w:lineRule="exact"/>
              <w:ind w:left="145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z w:val="28"/>
              </w:rPr>
              <w:t>часа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Практические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оказания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первой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помощи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пострадавшим.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10000">
            <w:pPr>
              <w:pStyle w:val="Style_5"/>
              <w:widowControl w:val="1"/>
              <w:spacing w:line="243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8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Учебный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сбор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юношей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10000">
            <w:pPr>
              <w:pStyle w:val="Style_5"/>
              <w:widowControl w:val="1"/>
              <w:spacing w:line="246" w:lineRule="exact"/>
              <w:ind w:left="3448" w:right="3437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Май</w:t>
            </w:r>
          </w:p>
        </w:tc>
      </w:tr>
      <w:tr>
        <w:trPr>
          <w:trHeight w:hRule="atLeast" w:val="276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10000">
            <w:pPr>
              <w:pStyle w:val="Style_5"/>
              <w:widowControl w:val="1"/>
              <w:spacing w:line="243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Основы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обороны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государства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воинской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обязанности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граждан.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Боевые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традиции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Вооруженных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сил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РФ.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10000">
            <w:pPr>
              <w:pStyle w:val="Style_5"/>
              <w:widowControl w:val="1"/>
              <w:spacing w:line="241" w:lineRule="exact"/>
              <w:ind w:left="145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>
              <w:rPr>
                <w:sz w:val="28"/>
              </w:rPr>
              <w:t>часа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Символы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воинской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чести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10000">
            <w:pPr>
              <w:pStyle w:val="Style_5"/>
              <w:widowControl w:val="1"/>
              <w:spacing w:line="243" w:lineRule="exact"/>
              <w:ind w:left="145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>
              <w:rPr>
                <w:sz w:val="28"/>
              </w:rPr>
              <w:t>часа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10000">
            <w:pPr>
              <w:pStyle w:val="Style_5"/>
              <w:widowControl w:val="1"/>
              <w:spacing w:line="241" w:lineRule="exact"/>
              <w:ind w:left="3448" w:right="3441"/>
              <w:jc w:val="center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Воинская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обязанность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10000">
            <w:pPr>
              <w:pStyle w:val="Style_5"/>
              <w:widowControl w:val="1"/>
              <w:spacing w:line="241" w:lineRule="exact"/>
              <w:ind w:left="145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>
              <w:rPr>
                <w:sz w:val="28"/>
              </w:rPr>
              <w:t>часа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Особенности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военной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службы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10000">
            <w:pPr>
              <w:pStyle w:val="Style_5"/>
              <w:widowControl w:val="1"/>
              <w:spacing w:line="243" w:lineRule="exact"/>
              <w:ind w:left="145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>
              <w:rPr>
                <w:sz w:val="28"/>
              </w:rPr>
              <w:t>часа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Прикладная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физическая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военная подготовка.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10000">
            <w:pPr>
              <w:pStyle w:val="Style_5"/>
              <w:widowControl w:val="1"/>
              <w:spacing w:line="241" w:lineRule="exact"/>
              <w:ind w:left="145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4 </w:t>
            </w:r>
            <w:r>
              <w:rPr>
                <w:sz w:val="28"/>
              </w:rPr>
              <w:t>часа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10000">
            <w:pPr>
              <w:pStyle w:val="Style_5"/>
              <w:widowControl w:val="1"/>
              <w:spacing w:line="246" w:lineRule="exact"/>
              <w:ind w:left="3448" w:right="3440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Сентябрь</w:t>
            </w:r>
          </w:p>
        </w:tc>
      </w:tr>
      <w:tr>
        <w:trPr>
          <w:trHeight w:hRule="atLeast" w:val="275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10000">
            <w:pPr>
              <w:pStyle w:val="Style_5"/>
              <w:widowControl w:val="1"/>
              <w:spacing w:line="243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вариантов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заданий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Всероссийской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олимпиады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школьников.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14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вариантов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заданий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Всероссийской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олимпиады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школьников.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10000">
            <w:pPr>
              <w:pStyle w:val="Style_5"/>
              <w:widowControl w:val="1"/>
              <w:spacing w:line="243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14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10000">
            <w:pPr>
              <w:pStyle w:val="Style_5"/>
              <w:widowControl w:val="1"/>
              <w:spacing w:line="246" w:lineRule="exact"/>
              <w:ind w:left="3448" w:right="3441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Октябрь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10000">
            <w:pPr>
              <w:pStyle w:val="Style_5"/>
              <w:widowControl w:val="1"/>
              <w:spacing w:line="241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вариантов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заданий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Всероссийской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олимпиады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школьников.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10000">
            <w:pPr>
              <w:pStyle w:val="Style_5"/>
              <w:widowControl w:val="1"/>
              <w:spacing w:line="243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Школьный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этап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ВсОШ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вариантов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заданий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Всероссийской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олимпиады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школьников.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6010000">
            <w:pPr>
              <w:pStyle w:val="Style_5"/>
              <w:widowControl w:val="1"/>
              <w:spacing w:line="243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7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Школьный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этап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ВсОШ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9010000">
            <w:pPr>
              <w:pStyle w:val="Style_5"/>
              <w:widowControl w:val="1"/>
              <w:spacing w:line="246" w:lineRule="exact"/>
              <w:ind w:left="3448" w:right="3440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Ноябрь</w:t>
            </w:r>
          </w:p>
        </w:tc>
      </w:tr>
      <w:tr>
        <w:trPr>
          <w:trHeight w:hRule="atLeast" w:val="275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10000">
            <w:pPr>
              <w:pStyle w:val="Style_5"/>
              <w:widowControl w:val="1"/>
              <w:spacing w:line="243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B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вариантов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заданий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Всероссийской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олимпиады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школьников.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D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Муниципальный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этап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ВсОШ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F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1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вариантов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заданий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Всероссийской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олимпиады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школьников.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15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3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Муниципальный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этап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ВсОШ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6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10000">
            <w:pPr>
              <w:pStyle w:val="Style_5"/>
              <w:widowControl w:val="1"/>
              <w:spacing w:line="249" w:lineRule="exact"/>
              <w:ind w:left="3448" w:right="3440"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Декабрь</w:t>
            </w:r>
          </w:p>
        </w:tc>
      </w:tr>
      <w:tr>
        <w:trPr>
          <w:trHeight w:hRule="atLeast" w:val="273"/>
        </w:trPr>
        <w:tc>
          <w:tcPr>
            <w:tcW w:type="dxa" w:w="974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10000">
            <w:pPr>
              <w:pStyle w:val="Style_5"/>
              <w:widowControl w:val="1"/>
              <w:spacing w:line="241" w:lineRule="exact"/>
              <w:ind w:left="3447" w:right="3441"/>
              <w:jc w:val="center"/>
              <w:rPr>
                <w:sz w:val="28"/>
              </w:rPr>
            </w:pPr>
            <w:r>
              <w:rPr>
                <w:sz w:val="28"/>
              </w:rPr>
              <w:t>5-9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основная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Ориентирование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местности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17 </w:t>
            </w:r>
            <w:r>
              <w:rPr>
                <w:sz w:val="28"/>
              </w:rPr>
              <w:t>часов</w:t>
            </w:r>
          </w:p>
        </w:tc>
      </w:tr>
      <w:tr>
        <w:trPr>
          <w:trHeight w:hRule="atLeast" w:val="275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10000">
            <w:pPr>
              <w:pStyle w:val="Style_5"/>
              <w:widowControl w:val="1"/>
              <w:spacing w:line="243" w:lineRule="exact"/>
              <w:ind w:left="107"/>
              <w:rPr>
                <w:sz w:val="28"/>
              </w:rPr>
            </w:pPr>
            <w:r>
              <w:rPr>
                <w:sz w:val="28"/>
              </w:rPr>
              <w:t>10-11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sz w:val="28"/>
              </w:rPr>
              <w:t>средняя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z w:val="28"/>
              </w:rPr>
              <w:t>)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10000">
            <w:pPr>
              <w:pStyle w:val="Style_5"/>
              <w:rPr>
                <w:sz w:val="28"/>
              </w:rPr>
            </w:pPr>
          </w:p>
        </w:tc>
      </w:tr>
      <w:tr>
        <w:trPr>
          <w:trHeight w:hRule="atLeast" w:val="273"/>
        </w:trPr>
        <w:tc>
          <w:tcPr>
            <w:tcW w:type="dxa" w:w="86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B010000">
            <w:pPr>
              <w:pStyle w:val="Style_5"/>
              <w:widowControl w:val="1"/>
              <w:spacing w:line="241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Ориентирование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местности</w:t>
            </w:r>
            <w:r>
              <w:rPr>
                <w:sz w:val="28"/>
              </w:rPr>
              <w:t>.</w:t>
            </w:r>
          </w:p>
        </w:tc>
        <w:tc>
          <w:tcPr>
            <w:tcW w:type="dxa" w:w="11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10000">
            <w:pPr>
              <w:pStyle w:val="Style_5"/>
              <w:widowControl w:val="1"/>
              <w:spacing w:line="241" w:lineRule="exact"/>
              <w:ind w:left="14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17 </w:t>
            </w:r>
            <w:r>
              <w:rPr>
                <w:sz w:val="28"/>
              </w:rPr>
              <w:t>часов</w:t>
            </w:r>
          </w:p>
        </w:tc>
      </w:tr>
    </w:tbl>
    <w:p w14:paraId="5D010000">
      <w:pPr>
        <w:pStyle w:val="Style_2"/>
        <w:widowControl w:val="1"/>
        <w:spacing w:before="6"/>
        <w:ind w:left="0"/>
        <w:rPr>
          <w:b w:val="1"/>
        </w:rPr>
      </w:pPr>
    </w:p>
    <w:p w14:paraId="5E010000">
      <w:pPr>
        <w:pStyle w:val="Style_3"/>
        <w:numPr>
          <w:ilvl w:val="0"/>
          <w:numId w:val="2"/>
        </w:numPr>
        <w:rPr>
          <w:b w:val="1"/>
          <w:sz w:val="24"/>
        </w:rPr>
      </w:pPr>
      <w:r>
        <w:rPr>
          <w:b w:val="1"/>
          <w:sz w:val="28"/>
        </w:rPr>
        <w:t>Перечень</w:t>
      </w:r>
      <w:r>
        <w:rPr>
          <w:b w:val="1"/>
          <w:spacing w:val="17"/>
          <w:sz w:val="28"/>
        </w:rPr>
        <w:t xml:space="preserve"> </w:t>
      </w:r>
      <w:r>
        <w:rPr>
          <w:b w:val="1"/>
          <w:sz w:val="28"/>
        </w:rPr>
        <w:t>протоколов</w:t>
      </w:r>
      <w:r>
        <w:rPr>
          <w:b w:val="1"/>
          <w:spacing w:val="17"/>
          <w:sz w:val="28"/>
        </w:rPr>
        <w:t xml:space="preserve"> </w:t>
      </w:r>
      <w:r>
        <w:rPr>
          <w:b w:val="1"/>
          <w:sz w:val="28"/>
        </w:rPr>
        <w:t>заседаний</w:t>
      </w:r>
      <w:r>
        <w:rPr>
          <w:b w:val="1"/>
          <w:spacing w:val="18"/>
          <w:sz w:val="28"/>
        </w:rPr>
        <w:t xml:space="preserve"> </w:t>
      </w:r>
      <w:r>
        <w:rPr>
          <w:b w:val="1"/>
          <w:sz w:val="28"/>
        </w:rPr>
        <w:t>с</w:t>
      </w:r>
      <w:r>
        <w:rPr>
          <w:b w:val="1"/>
          <w:spacing w:val="15"/>
          <w:sz w:val="28"/>
        </w:rPr>
        <w:t xml:space="preserve"> </w:t>
      </w:r>
      <w:r>
        <w:rPr>
          <w:b w:val="1"/>
          <w:sz w:val="28"/>
        </w:rPr>
        <w:t>датой,</w:t>
      </w:r>
      <w:r>
        <w:rPr>
          <w:b w:val="1"/>
          <w:spacing w:val="17"/>
          <w:sz w:val="28"/>
        </w:rPr>
        <w:t xml:space="preserve"> </w:t>
      </w:r>
      <w:r>
        <w:rPr>
          <w:b w:val="1"/>
          <w:sz w:val="28"/>
        </w:rPr>
        <w:t>указанием</w:t>
      </w:r>
      <w:r>
        <w:rPr>
          <w:b w:val="1"/>
          <w:spacing w:val="17"/>
          <w:sz w:val="28"/>
        </w:rPr>
        <w:t xml:space="preserve"> </w:t>
      </w:r>
      <w:r>
        <w:rPr>
          <w:b w:val="1"/>
          <w:sz w:val="28"/>
        </w:rPr>
        <w:t>рассматриваемых</w:t>
      </w:r>
      <w:r>
        <w:rPr>
          <w:b w:val="1"/>
          <w:spacing w:val="-67"/>
          <w:sz w:val="28"/>
        </w:rPr>
        <w:t xml:space="preserve"> </w:t>
      </w:r>
      <w:r>
        <w:rPr>
          <w:b w:val="1"/>
          <w:sz w:val="28"/>
        </w:rPr>
        <w:t>вопросов</w:t>
      </w:r>
      <w:r>
        <w:rPr>
          <w:b w:val="1"/>
          <w:spacing w:val="-2"/>
          <w:sz w:val="28"/>
        </w:rPr>
        <w:t xml:space="preserve"> </w:t>
      </w:r>
      <w:r>
        <w:rPr>
          <w:b w:val="1"/>
          <w:sz w:val="28"/>
        </w:rPr>
        <w:t>и</w:t>
      </w:r>
      <w:r>
        <w:rPr>
          <w:b w:val="1"/>
          <w:spacing w:val="-1"/>
          <w:sz w:val="28"/>
        </w:rPr>
        <w:t xml:space="preserve"> </w:t>
      </w:r>
      <w:r>
        <w:rPr>
          <w:b w:val="1"/>
          <w:sz w:val="28"/>
        </w:rPr>
        <w:t>решений:</w:t>
      </w:r>
    </w:p>
    <w:p w14:paraId="5F010000">
      <w:pPr>
        <w:widowControl w:val="1"/>
        <w:spacing w:before="67" w:line="242" w:lineRule="auto"/>
        <w:ind w:left="222" w:right="403"/>
        <w:jc w:val="both"/>
        <w:rPr>
          <w:b w:val="1"/>
          <w:i w:val="1"/>
          <w:sz w:val="28"/>
        </w:rPr>
      </w:pPr>
      <w:r>
        <w:rPr>
          <w:sz w:val="28"/>
        </w:rPr>
        <w:t>Протокол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</w:t>
      </w:r>
      <w:r>
        <w:rPr>
          <w:spacing w:val="1"/>
          <w:sz w:val="28"/>
        </w:rPr>
        <w:t xml:space="preserve"> </w:t>
      </w:r>
      <w:r>
        <w:rPr>
          <w:sz w:val="28"/>
        </w:rPr>
        <w:t>августа</w:t>
      </w:r>
      <w:r>
        <w:rPr>
          <w:spacing w:val="1"/>
          <w:sz w:val="28"/>
        </w:rPr>
        <w:t xml:space="preserve"> </w:t>
      </w:r>
      <w:r>
        <w:rPr>
          <w:sz w:val="28"/>
        </w:rPr>
        <w:t>2024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z w:val="28"/>
        </w:rPr>
        <w:t xml:space="preserve"> Тема заседания:</w:t>
      </w:r>
      <w:r>
        <w:rPr>
          <w:spacing w:val="1"/>
          <w:sz w:val="28"/>
        </w:rPr>
        <w:t xml:space="preserve"> </w:t>
      </w:r>
      <w:r>
        <w:rPr>
          <w:sz w:val="28"/>
        </w:rPr>
        <w:t>«Организация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и защиты Родины»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2024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2025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учебном</w:t>
      </w:r>
      <w:r>
        <w:rPr>
          <w:spacing w:val="-2"/>
          <w:sz w:val="28"/>
        </w:rPr>
        <w:t xml:space="preserve"> </w:t>
      </w:r>
      <w:r>
        <w:rPr>
          <w:sz w:val="28"/>
        </w:rPr>
        <w:t>году в условиях перехода на обновленные ФООП в аспекте реализации ФГОС».</w:t>
      </w:r>
    </w:p>
    <w:p w14:paraId="60010000">
      <w:pPr>
        <w:widowControl w:val="1"/>
        <w:spacing w:line="242" w:lineRule="auto"/>
        <w:ind w:left="222" w:right="403"/>
        <w:jc w:val="both"/>
        <w:rPr>
          <w:b w:val="1"/>
          <w:i w:val="1"/>
          <w:sz w:val="28"/>
        </w:rPr>
      </w:pPr>
      <w:r>
        <w:rPr>
          <w:sz w:val="28"/>
        </w:rPr>
        <w:t>Протокол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6</w:t>
      </w:r>
      <w:r>
        <w:rPr>
          <w:spacing w:val="1"/>
          <w:sz w:val="28"/>
        </w:rPr>
        <w:t xml:space="preserve"> </w:t>
      </w:r>
      <w:r>
        <w:rPr>
          <w:sz w:val="28"/>
        </w:rPr>
        <w:t>дека</w:t>
      </w:r>
      <w:r>
        <w:rPr>
          <w:sz w:val="28"/>
        </w:rPr>
        <w:t>бря</w:t>
      </w:r>
      <w:r>
        <w:rPr>
          <w:spacing w:val="1"/>
          <w:sz w:val="28"/>
        </w:rPr>
        <w:t xml:space="preserve"> </w:t>
      </w:r>
      <w:r>
        <w:rPr>
          <w:sz w:val="28"/>
        </w:rPr>
        <w:t>2024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Тема заседания: «</w:t>
      </w:r>
      <w:r>
        <w:rPr>
          <w:spacing w:val="1"/>
          <w:sz w:val="28"/>
        </w:rPr>
        <w:t>Ана</w:t>
      </w:r>
      <w:bookmarkStart w:id="1" w:name="_GoBack"/>
      <w:bookmarkEnd w:id="1"/>
      <w:r>
        <w:rPr>
          <w:spacing w:val="1"/>
          <w:sz w:val="28"/>
        </w:rPr>
        <w:t>лиз ВСОШ, подготовка к месячнику оборонно-массовой работы».</w:t>
      </w:r>
    </w:p>
    <w:p w14:paraId="61010000">
      <w:pPr>
        <w:widowControl w:val="1"/>
        <w:spacing w:line="242" w:lineRule="auto"/>
        <w:ind w:left="222" w:right="403"/>
        <w:jc w:val="both"/>
        <w:rPr>
          <w:b w:val="1"/>
          <w:i w:val="1"/>
          <w:sz w:val="28"/>
        </w:rPr>
      </w:pPr>
      <w:r>
        <w:rPr>
          <w:rFonts w:ascii="Times New Roman" w:hAnsi="Times New Roman"/>
          <w:sz w:val="28"/>
        </w:rPr>
        <w:t>Протокол № 3</w:t>
      </w:r>
      <w:r>
        <w:rPr>
          <w:b w:val="1"/>
          <w:i w:val="1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от </w:t>
      </w:r>
      <w:r>
        <w:rPr>
          <w:rFonts w:ascii="Times New Roman" w:hAnsi="Times New Roman"/>
          <w:sz w:val="28"/>
        </w:rPr>
        <w:t>28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февраля</w:t>
      </w:r>
      <w:r>
        <w:rPr>
          <w:rFonts w:ascii="Times New Roman" w:hAnsi="Times New Roman"/>
          <w:sz w:val="28"/>
        </w:rPr>
        <w:t xml:space="preserve"> 202</w:t>
      </w:r>
      <w:r>
        <w:rPr>
          <w:rFonts w:ascii="Times New Roman" w:hAnsi="Times New Roman"/>
          <w:sz w:val="28"/>
        </w:rPr>
        <w:t>5</w:t>
      </w:r>
      <w:r>
        <w:rPr>
          <w:rFonts w:ascii="Times New Roman" w:hAnsi="Times New Roman"/>
          <w:sz w:val="28"/>
        </w:rPr>
        <w:t xml:space="preserve"> г.</w:t>
      </w:r>
      <w:r>
        <w:rPr>
          <w:b w:val="1"/>
          <w:i w:val="1"/>
          <w:sz w:val="28"/>
        </w:rPr>
        <w:t xml:space="preserve"> </w:t>
      </w:r>
      <w:r>
        <w:rPr>
          <w:rFonts w:ascii="Times New Roman" w:hAnsi="Times New Roman"/>
          <w:sz w:val="28"/>
        </w:rPr>
        <w:t>Дистанционно в сетевом сообществе Вконтакте.</w:t>
      </w:r>
    </w:p>
    <w:p w14:paraId="6201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Присутствовало: 26</w:t>
      </w:r>
      <w:r>
        <w:rPr>
          <w:rFonts w:ascii="Times New Roman" w:hAnsi="Times New Roman"/>
          <w:sz w:val="28"/>
        </w:rPr>
        <w:t xml:space="preserve"> чел. </w:t>
      </w:r>
    </w:p>
    <w:p w14:paraId="63010000">
      <w:pPr>
        <w:widowControl w:val="1"/>
        <w:spacing w:line="242" w:lineRule="auto"/>
        <w:ind w:left="222" w:right="403"/>
        <w:jc w:val="both"/>
        <w:rPr>
          <w:spacing w:val="1"/>
          <w:sz w:val="28"/>
        </w:rPr>
      </w:pPr>
      <w:r>
        <w:rPr>
          <w:rFonts w:ascii="Times New Roman" w:hAnsi="Times New Roman"/>
          <w:sz w:val="28"/>
        </w:rPr>
        <w:t xml:space="preserve">Тема заседания: «Анализ </w:t>
      </w:r>
      <w:r>
        <w:rPr>
          <w:rFonts w:ascii="Times New Roman" w:hAnsi="Times New Roman"/>
          <w:sz w:val="28"/>
        </w:rPr>
        <w:t>месячника</w:t>
      </w:r>
      <w:r>
        <w:rPr>
          <w:rFonts w:ascii="Times New Roman" w:hAnsi="Times New Roman"/>
          <w:sz w:val="28"/>
        </w:rPr>
        <w:t xml:space="preserve"> оборонно-массовой работы».</w:t>
      </w:r>
    </w:p>
    <w:p w14:paraId="64010000">
      <w:pPr>
        <w:widowControl w:val="1"/>
        <w:spacing w:line="242" w:lineRule="auto"/>
        <w:ind w:left="222" w:right="403"/>
        <w:jc w:val="both"/>
        <w:rPr>
          <w:spacing w:val="1"/>
          <w:sz w:val="28"/>
        </w:rPr>
      </w:pPr>
      <w:r>
        <w:rPr>
          <w:rFonts w:ascii="Times New Roman" w:hAnsi="Times New Roman"/>
          <w:sz w:val="28"/>
        </w:rPr>
        <w:t>Протокол № 4</w:t>
      </w:r>
      <w:r>
        <w:rPr>
          <w:rFonts w:ascii="Times New Roman" w:hAnsi="Times New Roman"/>
          <w:sz w:val="28"/>
        </w:rPr>
        <w:t xml:space="preserve"> от 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апреля</w:t>
      </w:r>
      <w:r>
        <w:rPr>
          <w:rFonts w:ascii="Times New Roman" w:hAnsi="Times New Roman"/>
          <w:sz w:val="28"/>
        </w:rPr>
        <w:t xml:space="preserve"> 202</w:t>
      </w:r>
      <w:r>
        <w:rPr>
          <w:rFonts w:ascii="Times New Roman" w:hAnsi="Times New Roman"/>
          <w:sz w:val="28"/>
        </w:rPr>
        <w:t>5</w:t>
      </w:r>
      <w:r>
        <w:rPr>
          <w:rFonts w:ascii="Times New Roman" w:hAnsi="Times New Roman"/>
          <w:sz w:val="28"/>
        </w:rPr>
        <w:t xml:space="preserve"> г.</w:t>
      </w:r>
    </w:p>
    <w:p w14:paraId="6501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Присутствовало: 27 чел. </w:t>
      </w:r>
    </w:p>
    <w:p w14:paraId="66010000">
      <w:pPr>
        <w:widowControl w:val="1"/>
        <w:spacing w:line="240" w:lineRule="auto"/>
        <w:ind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Тема заседания: «</w:t>
      </w:r>
      <w:r>
        <w:rPr>
          <w:rFonts w:ascii="Times New Roman" w:hAnsi="Times New Roman"/>
          <w:sz w:val="28"/>
        </w:rPr>
        <w:t>Практические действия обучающихся при освоении ФООП на уроках ОБЗР. Соревнования как способ закрепления практических знаний</w:t>
      </w:r>
      <w:r>
        <w:rPr>
          <w:rFonts w:ascii="Times New Roman" w:hAnsi="Times New Roman"/>
          <w:sz w:val="28"/>
        </w:rPr>
        <w:t>».</w:t>
      </w:r>
    </w:p>
    <w:p w14:paraId="67010000">
      <w:pPr>
        <w:widowControl w:val="1"/>
        <w:spacing w:line="242" w:lineRule="auto"/>
        <w:ind w:left="222" w:right="403"/>
        <w:jc w:val="both"/>
        <w:rPr>
          <w:rFonts w:ascii="Times New Roman" w:hAnsi="Times New Roman"/>
          <w:sz w:val="28"/>
        </w:rPr>
      </w:pPr>
    </w:p>
    <w:p w14:paraId="68010000">
      <w:pPr>
        <w:pStyle w:val="Style_2"/>
        <w:widowControl w:val="1"/>
        <w:spacing w:before="8"/>
        <w:ind w:left="0"/>
        <w:rPr>
          <w:b w:val="1"/>
          <w:i w:val="1"/>
        </w:rPr>
      </w:pPr>
    </w:p>
    <w:p w14:paraId="69010000">
      <w:pPr>
        <w:pStyle w:val="Style_1"/>
        <w:widowControl w:val="1"/>
        <w:numPr>
          <w:ilvl w:val="0"/>
          <w:numId w:val="1"/>
        </w:numPr>
        <w:tabs>
          <w:tab w:leader="none" w:pos="503" w:val="left"/>
        </w:tabs>
        <w:spacing w:line="322" w:lineRule="exact"/>
        <w:ind w:hanging="281" w:left="502"/>
      </w:pPr>
      <w:r>
        <w:t>Информация</w:t>
      </w:r>
      <w:r>
        <w:rPr>
          <w:spacing w:val="-5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Молодыми</w:t>
      </w:r>
      <w:r>
        <w:rPr>
          <w:spacing w:val="-5"/>
        </w:rPr>
        <w:t xml:space="preserve"> </w:t>
      </w:r>
      <w:r>
        <w:t>педагогами:</w:t>
      </w:r>
    </w:p>
    <w:p w14:paraId="6A010000">
      <w:pPr>
        <w:widowControl w:val="1"/>
        <w:spacing w:line="319" w:lineRule="exact"/>
        <w:ind w:left="3709"/>
        <w:rPr>
          <w:b w:val="1"/>
          <w:sz w:val="28"/>
        </w:rPr>
      </w:pPr>
      <w:r>
        <w:rPr>
          <w:b w:val="1"/>
          <w:sz w:val="28"/>
        </w:rPr>
        <w:t>Молодые</w:t>
      </w:r>
      <w:r>
        <w:rPr>
          <w:b w:val="1"/>
          <w:spacing w:val="-2"/>
          <w:sz w:val="28"/>
        </w:rPr>
        <w:t xml:space="preserve"> </w:t>
      </w:r>
      <w:r>
        <w:rPr>
          <w:b w:val="1"/>
          <w:sz w:val="28"/>
        </w:rPr>
        <w:t>педагоги</w:t>
      </w:r>
    </w:p>
    <w:p w14:paraId="6B010000">
      <w:pPr>
        <w:pStyle w:val="Style_2"/>
      </w:pPr>
      <w:r>
        <w:t xml:space="preserve">Гриценко Павел Павлович – МБОУ </w:t>
      </w:r>
      <w:r>
        <w:t>Ефремовская</w:t>
      </w:r>
      <w:r>
        <w:t xml:space="preserve"> СОШ;</w:t>
      </w:r>
    </w:p>
    <w:p w14:paraId="6C010000">
      <w:pPr>
        <w:pStyle w:val="Style_2"/>
      </w:pPr>
      <w:r>
        <w:rPr>
          <w:b w:val="0"/>
          <w:sz w:val="28"/>
        </w:rPr>
        <w:t>Боцманов Лев. Петрович – МБОУ Носовская СОШ.</w:t>
      </w:r>
    </w:p>
    <w:p w14:paraId="6D010000">
      <w:pPr>
        <w:pStyle w:val="Style_1"/>
        <w:widowControl w:val="1"/>
        <w:spacing w:before="3" w:line="322" w:lineRule="exact"/>
        <w:ind w:left="207" w:right="394"/>
        <w:jc w:val="center"/>
      </w:pPr>
      <w:r>
        <w:t>Список</w:t>
      </w:r>
      <w:r>
        <w:rPr>
          <w:spacing w:val="-5"/>
        </w:rPr>
        <w:t xml:space="preserve"> </w:t>
      </w:r>
      <w:r>
        <w:t>наставников</w:t>
      </w:r>
      <w:r>
        <w:rPr>
          <w:spacing w:val="-4"/>
        </w:rPr>
        <w:t xml:space="preserve"> </w:t>
      </w:r>
      <w:r>
        <w:t>районного</w:t>
      </w:r>
      <w:r>
        <w:rPr>
          <w:spacing w:val="-2"/>
        </w:rPr>
        <w:t xml:space="preserve"> </w:t>
      </w:r>
      <w:r>
        <w:t>методического</w:t>
      </w:r>
      <w:r>
        <w:rPr>
          <w:spacing w:val="-2"/>
        </w:rPr>
        <w:t xml:space="preserve"> </w:t>
      </w:r>
      <w:r>
        <w:t>объединения</w:t>
      </w:r>
      <w:r>
        <w:rPr>
          <w:spacing w:val="-6"/>
        </w:rPr>
        <w:t xml:space="preserve"> </w:t>
      </w:r>
      <w:r>
        <w:t>предмета</w:t>
      </w:r>
    </w:p>
    <w:p w14:paraId="6E010000">
      <w:pPr>
        <w:widowControl w:val="1"/>
        <w:spacing w:line="319" w:lineRule="exact"/>
        <w:ind w:left="207" w:right="393"/>
        <w:jc w:val="center"/>
        <w:rPr>
          <w:b w:val="1"/>
          <w:sz w:val="28"/>
        </w:rPr>
      </w:pPr>
      <w:r>
        <w:rPr>
          <w:b w:val="1"/>
          <w:sz w:val="28"/>
        </w:rPr>
        <w:t>«Основы</w:t>
      </w:r>
      <w:r>
        <w:rPr>
          <w:b w:val="1"/>
          <w:spacing w:val="-5"/>
          <w:sz w:val="28"/>
        </w:rPr>
        <w:t xml:space="preserve"> </w:t>
      </w:r>
      <w:r>
        <w:rPr>
          <w:b w:val="1"/>
          <w:sz w:val="28"/>
        </w:rPr>
        <w:t>безопасности</w:t>
      </w:r>
      <w:r>
        <w:rPr>
          <w:b w:val="1"/>
          <w:spacing w:val="-3"/>
          <w:sz w:val="28"/>
        </w:rPr>
        <w:t xml:space="preserve"> </w:t>
      </w:r>
      <w:r>
        <w:rPr>
          <w:b w:val="1"/>
          <w:sz w:val="28"/>
        </w:rPr>
        <w:t>и защиты Родины</w:t>
      </w:r>
      <w:r>
        <w:rPr>
          <w:b w:val="1"/>
          <w:sz w:val="28"/>
        </w:rPr>
        <w:t>».</w:t>
      </w:r>
    </w:p>
    <w:p w14:paraId="6F010000">
      <w:pPr>
        <w:widowControl w:val="1"/>
        <w:spacing w:line="319" w:lineRule="exact"/>
        <w:ind w:left="207" w:right="393"/>
        <w:jc w:val="left"/>
        <w:rPr>
          <w:b w:val="0"/>
          <w:sz w:val="28"/>
        </w:rPr>
      </w:pPr>
    </w:p>
    <w:p w14:paraId="70010000">
      <w:pPr>
        <w:pStyle w:val="Style_2"/>
        <w:widowControl w:val="1"/>
        <w:spacing w:line="319" w:lineRule="exact"/>
        <w:ind w:left="207" w:right="392"/>
        <w:jc w:val="center"/>
      </w:pPr>
      <w:r>
        <w:rPr>
          <w:u w:val="single"/>
        </w:rPr>
        <w:t>По</w:t>
      </w:r>
      <w:r>
        <w:rPr>
          <w:spacing w:val="-3"/>
          <w:u w:val="single"/>
        </w:rPr>
        <w:t xml:space="preserve"> </w:t>
      </w:r>
      <w:r>
        <w:rPr>
          <w:u w:val="single"/>
        </w:rPr>
        <w:t>территориальным</w:t>
      </w:r>
      <w:r>
        <w:rPr>
          <w:spacing w:val="-4"/>
          <w:u w:val="single"/>
        </w:rPr>
        <w:t xml:space="preserve"> </w:t>
      </w:r>
      <w:r>
        <w:rPr>
          <w:u w:val="single"/>
        </w:rPr>
        <w:t>зонам:</w:t>
      </w:r>
    </w:p>
    <w:p w14:paraId="71010000">
      <w:pPr>
        <w:widowControl w:val="1"/>
        <w:spacing w:before="5"/>
        <w:ind w:firstLine="851" w:left="222" w:right="405"/>
        <w:jc w:val="both"/>
        <w:rPr>
          <w:sz w:val="28"/>
        </w:rPr>
      </w:pPr>
      <w:r>
        <w:rPr>
          <w:b w:val="1"/>
          <w:sz w:val="28"/>
        </w:rPr>
        <w:t>Рыжков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В.Н.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–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преподаватель–организатор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ОБЗР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Краснодесантская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СОШ:</w:t>
      </w:r>
      <w:r>
        <w:rPr>
          <w:b w:val="1"/>
          <w:spacing w:val="1"/>
          <w:sz w:val="28"/>
        </w:rPr>
        <w:t xml:space="preserve"> </w:t>
      </w:r>
      <w:r>
        <w:rPr>
          <w:sz w:val="28"/>
        </w:rPr>
        <w:t>Новобессергеневская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СОШ,</w:t>
      </w:r>
      <w:r>
        <w:rPr>
          <w:spacing w:val="1"/>
          <w:sz w:val="28"/>
        </w:rPr>
        <w:t xml:space="preserve"> </w:t>
      </w:r>
      <w:r>
        <w:rPr>
          <w:sz w:val="28"/>
        </w:rPr>
        <w:t>Лакедемоновская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СОШ,</w:t>
      </w:r>
      <w:r>
        <w:rPr>
          <w:spacing w:val="-3"/>
          <w:sz w:val="28"/>
        </w:rPr>
        <w:t xml:space="preserve"> </w:t>
      </w:r>
      <w:r>
        <w:rPr>
          <w:sz w:val="28"/>
        </w:rPr>
        <w:t>Новолакедемоновская</w:t>
      </w:r>
      <w:r>
        <w:rPr>
          <w:sz w:val="28"/>
        </w:rPr>
        <w:t xml:space="preserve"> СОШ,</w:t>
      </w:r>
      <w:r>
        <w:rPr>
          <w:spacing w:val="-3"/>
          <w:sz w:val="28"/>
        </w:rPr>
        <w:t xml:space="preserve"> </w:t>
      </w:r>
      <w:r>
        <w:rPr>
          <w:sz w:val="28"/>
        </w:rPr>
        <w:t>Никольская</w:t>
      </w:r>
      <w:r>
        <w:rPr>
          <w:spacing w:val="1"/>
          <w:sz w:val="28"/>
        </w:rPr>
        <w:t xml:space="preserve"> </w:t>
      </w:r>
      <w:r>
        <w:rPr>
          <w:sz w:val="28"/>
        </w:rPr>
        <w:t>ООШ;</w:t>
      </w:r>
    </w:p>
    <w:p w14:paraId="72010000">
      <w:pPr>
        <w:widowControl w:val="1"/>
        <w:spacing w:before="4" w:line="237" w:lineRule="auto"/>
        <w:ind w:firstLine="851" w:left="222" w:right="403"/>
        <w:jc w:val="both"/>
        <w:rPr>
          <w:sz w:val="28"/>
        </w:rPr>
      </w:pPr>
      <w:r>
        <w:rPr>
          <w:b w:val="1"/>
          <w:sz w:val="28"/>
        </w:rPr>
        <w:t>Цыганков А.С. преподаватель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–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организатор ОБЗР</w:t>
      </w:r>
      <w:r>
        <w:rPr>
          <w:b w:val="1"/>
          <w:sz w:val="28"/>
        </w:rPr>
        <w:t xml:space="preserve"> Покровская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СОШ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№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2:</w:t>
      </w:r>
      <w:r>
        <w:rPr>
          <w:b w:val="1"/>
          <w:spacing w:val="1"/>
          <w:sz w:val="28"/>
        </w:rPr>
        <w:t xml:space="preserve"> </w:t>
      </w:r>
      <w:r>
        <w:rPr>
          <w:sz w:val="28"/>
        </w:rPr>
        <w:t>Покровская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СОШ</w:t>
      </w:r>
      <w:r>
        <w:rPr>
          <w:spacing w:val="1"/>
          <w:sz w:val="28"/>
        </w:rPr>
        <w:t xml:space="preserve"> </w:t>
      </w:r>
      <w:r>
        <w:rPr>
          <w:sz w:val="28"/>
        </w:rPr>
        <w:t>«НОК»,</w:t>
      </w:r>
      <w:r>
        <w:rPr>
          <w:spacing w:val="1"/>
          <w:sz w:val="28"/>
        </w:rPr>
        <w:t xml:space="preserve"> </w:t>
      </w:r>
      <w:r>
        <w:rPr>
          <w:sz w:val="28"/>
        </w:rPr>
        <w:t>Покровская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СОШ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3,</w:t>
      </w:r>
      <w:r>
        <w:rPr>
          <w:spacing w:val="1"/>
          <w:sz w:val="28"/>
        </w:rPr>
        <w:t xml:space="preserve"> </w:t>
      </w:r>
      <w:r>
        <w:rPr>
          <w:sz w:val="28"/>
        </w:rPr>
        <w:t>Троицкая</w:t>
      </w:r>
      <w:r>
        <w:rPr>
          <w:spacing w:val="-67"/>
          <w:sz w:val="28"/>
        </w:rPr>
        <w:t xml:space="preserve"> </w:t>
      </w:r>
      <w:r>
        <w:rPr>
          <w:sz w:val="28"/>
        </w:rPr>
        <w:t>СОШ,</w:t>
      </w:r>
      <w:r>
        <w:rPr>
          <w:spacing w:val="-3"/>
          <w:sz w:val="28"/>
        </w:rPr>
        <w:t xml:space="preserve"> </w:t>
      </w:r>
      <w:r>
        <w:rPr>
          <w:sz w:val="28"/>
        </w:rPr>
        <w:t>Николаевская СОШ</w:t>
      </w:r>
      <w:r>
        <w:rPr>
          <w:sz w:val="28"/>
        </w:rPr>
        <w:t xml:space="preserve">, </w:t>
      </w:r>
      <w:r>
        <w:rPr>
          <w:sz w:val="28"/>
        </w:rPr>
        <w:t>Марьевская</w:t>
      </w:r>
      <w:r>
        <w:rPr>
          <w:sz w:val="28"/>
        </w:rPr>
        <w:t xml:space="preserve"> СОШ,</w:t>
      </w:r>
      <w:r>
        <w:rPr>
          <w:spacing w:val="-2"/>
          <w:sz w:val="28"/>
        </w:rPr>
        <w:t xml:space="preserve"> </w:t>
      </w:r>
      <w:r>
        <w:rPr>
          <w:sz w:val="28"/>
        </w:rPr>
        <w:t>Сухо-Сарматская</w:t>
      </w:r>
      <w:r>
        <w:rPr>
          <w:spacing w:val="-1"/>
          <w:sz w:val="28"/>
        </w:rPr>
        <w:t xml:space="preserve"> </w:t>
      </w:r>
      <w:r>
        <w:rPr>
          <w:sz w:val="28"/>
        </w:rPr>
        <w:t>СОШ</w:t>
      </w:r>
      <w:r>
        <w:rPr>
          <w:sz w:val="28"/>
        </w:rPr>
        <w:t>;</w:t>
      </w:r>
    </w:p>
    <w:p w14:paraId="73010000">
      <w:pPr>
        <w:widowControl w:val="1"/>
        <w:spacing w:before="10" w:line="237" w:lineRule="auto"/>
        <w:ind w:firstLine="851" w:left="222" w:right="402"/>
        <w:jc w:val="both"/>
        <w:rPr>
          <w:sz w:val="28"/>
        </w:rPr>
      </w:pPr>
      <w:r>
        <w:rPr>
          <w:b w:val="1"/>
          <w:sz w:val="28"/>
        </w:rPr>
        <w:t>Чернышов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М.И.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преподаватель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–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организатор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ОБЗР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Б.Неклиновская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СОШ:</w:t>
      </w:r>
      <w:r>
        <w:rPr>
          <w:b w:val="1"/>
          <w:spacing w:val="1"/>
          <w:sz w:val="28"/>
        </w:rPr>
        <w:t xml:space="preserve"> </w:t>
      </w:r>
      <w:r>
        <w:rPr>
          <w:sz w:val="28"/>
        </w:rPr>
        <w:t>МБОУ</w:t>
      </w:r>
      <w:r>
        <w:rPr>
          <w:spacing w:val="1"/>
          <w:sz w:val="28"/>
        </w:rPr>
        <w:t xml:space="preserve"> </w:t>
      </w:r>
      <w:r>
        <w:rPr>
          <w:sz w:val="28"/>
        </w:rPr>
        <w:t>Самбекская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СОШ,</w:t>
      </w:r>
      <w:r>
        <w:rPr>
          <w:spacing w:val="1"/>
          <w:sz w:val="28"/>
        </w:rPr>
        <w:t xml:space="preserve"> </w:t>
      </w:r>
      <w:r>
        <w:rPr>
          <w:sz w:val="28"/>
        </w:rPr>
        <w:t>Некрасовская</w:t>
      </w:r>
      <w:r>
        <w:rPr>
          <w:spacing w:val="1"/>
          <w:sz w:val="28"/>
        </w:rPr>
        <w:t xml:space="preserve"> </w:t>
      </w:r>
      <w:r>
        <w:rPr>
          <w:sz w:val="28"/>
        </w:rPr>
        <w:t>ООШ,</w:t>
      </w:r>
      <w:r>
        <w:rPr>
          <w:spacing w:val="1"/>
          <w:sz w:val="28"/>
        </w:rPr>
        <w:t xml:space="preserve"> </w:t>
      </w:r>
      <w:r>
        <w:rPr>
          <w:sz w:val="28"/>
        </w:rPr>
        <w:t>Гаевская</w:t>
      </w:r>
      <w:r>
        <w:rPr>
          <w:spacing w:val="-1"/>
          <w:sz w:val="28"/>
        </w:rPr>
        <w:t xml:space="preserve"> </w:t>
      </w:r>
      <w:r>
        <w:rPr>
          <w:sz w:val="28"/>
        </w:rPr>
        <w:t>ООШ;</w:t>
      </w:r>
    </w:p>
    <w:p w14:paraId="74010000">
      <w:pPr>
        <w:widowControl w:val="1"/>
        <w:spacing w:before="9" w:line="237" w:lineRule="auto"/>
        <w:ind w:firstLine="851" w:left="222" w:right="403"/>
        <w:jc w:val="both"/>
        <w:rPr>
          <w:sz w:val="28"/>
        </w:rPr>
      </w:pPr>
      <w:r>
        <w:rPr>
          <w:b w:val="1"/>
          <w:sz w:val="28"/>
        </w:rPr>
        <w:t>Литвишко</w:t>
      </w:r>
      <w:r>
        <w:rPr>
          <w:b w:val="1"/>
          <w:sz w:val="28"/>
        </w:rPr>
        <w:t xml:space="preserve"> В.Н. –</w:t>
      </w:r>
      <w:r>
        <w:rPr>
          <w:b w:val="1"/>
          <w:sz w:val="28"/>
        </w:rPr>
        <w:t xml:space="preserve"> преподаватель – организатор ОБЗР</w:t>
      </w:r>
      <w:r>
        <w:rPr>
          <w:b w:val="1"/>
          <w:sz w:val="28"/>
        </w:rPr>
        <w:t xml:space="preserve"> Синявская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СОШ:</w:t>
      </w:r>
      <w:r>
        <w:rPr>
          <w:b w:val="1"/>
          <w:spacing w:val="1"/>
          <w:sz w:val="28"/>
        </w:rPr>
        <w:t xml:space="preserve"> </w:t>
      </w:r>
      <w:r>
        <w:rPr>
          <w:sz w:val="28"/>
        </w:rPr>
        <w:t>Приютинская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СОШ,</w:t>
      </w:r>
      <w:r>
        <w:rPr>
          <w:spacing w:val="1"/>
          <w:sz w:val="28"/>
        </w:rPr>
        <w:t xml:space="preserve"> </w:t>
      </w:r>
      <w:r>
        <w:rPr>
          <w:sz w:val="28"/>
        </w:rPr>
        <w:t>Приморская</w:t>
      </w:r>
      <w:r>
        <w:rPr>
          <w:spacing w:val="1"/>
          <w:sz w:val="28"/>
        </w:rPr>
        <w:t xml:space="preserve"> </w:t>
      </w:r>
      <w:r>
        <w:rPr>
          <w:sz w:val="28"/>
        </w:rPr>
        <w:t>СОШ,</w:t>
      </w:r>
      <w:r>
        <w:rPr>
          <w:spacing w:val="1"/>
          <w:sz w:val="28"/>
        </w:rPr>
        <w:t xml:space="preserve"> </w:t>
      </w:r>
      <w:r>
        <w:rPr>
          <w:sz w:val="28"/>
        </w:rPr>
        <w:t>Н-Приморская</w:t>
      </w:r>
      <w:r>
        <w:rPr>
          <w:spacing w:val="1"/>
          <w:sz w:val="28"/>
        </w:rPr>
        <w:t xml:space="preserve"> </w:t>
      </w:r>
      <w:r>
        <w:rPr>
          <w:sz w:val="28"/>
        </w:rPr>
        <w:t>ООШ,</w:t>
      </w:r>
      <w:r>
        <w:rPr>
          <w:spacing w:val="1"/>
          <w:sz w:val="28"/>
        </w:rPr>
        <w:t xml:space="preserve"> </w:t>
      </w:r>
      <w:r>
        <w:rPr>
          <w:sz w:val="28"/>
        </w:rPr>
        <w:t>М-</w:t>
      </w:r>
      <w:r>
        <w:rPr>
          <w:spacing w:val="1"/>
          <w:sz w:val="28"/>
        </w:rPr>
        <w:t xml:space="preserve"> </w:t>
      </w:r>
      <w:r>
        <w:rPr>
          <w:sz w:val="28"/>
        </w:rPr>
        <w:t>Чулекская</w:t>
      </w:r>
      <w:r>
        <w:rPr>
          <w:spacing w:val="-1"/>
          <w:sz w:val="28"/>
        </w:rPr>
        <w:t xml:space="preserve"> </w:t>
      </w:r>
      <w:r>
        <w:rPr>
          <w:sz w:val="28"/>
        </w:rPr>
        <w:t>ООШ,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МБОУ </w:t>
      </w:r>
      <w:r>
        <w:rPr>
          <w:sz w:val="28"/>
        </w:rPr>
        <w:t>Советинская</w:t>
      </w:r>
      <w:r>
        <w:rPr>
          <w:sz w:val="28"/>
        </w:rPr>
        <w:t xml:space="preserve"> СОШ;</w:t>
      </w:r>
    </w:p>
    <w:p w14:paraId="75010000">
      <w:pPr>
        <w:widowControl w:val="1"/>
        <w:spacing w:before="12" w:line="237" w:lineRule="auto"/>
        <w:ind w:firstLine="851" w:left="222" w:right="403"/>
        <w:jc w:val="both"/>
        <w:rPr>
          <w:sz w:val="28"/>
        </w:rPr>
      </w:pPr>
      <w:r>
        <w:rPr>
          <w:b w:val="1"/>
          <w:sz w:val="28"/>
        </w:rPr>
        <w:t>Залевский</w:t>
      </w:r>
      <w:r>
        <w:rPr>
          <w:b w:val="1"/>
          <w:sz w:val="28"/>
        </w:rPr>
        <w:t xml:space="preserve"> Г.В. –</w:t>
      </w:r>
      <w:r>
        <w:rPr>
          <w:b w:val="1"/>
          <w:sz w:val="28"/>
        </w:rPr>
        <w:t xml:space="preserve"> преподаватель – организатор ОБЗР</w:t>
      </w:r>
      <w:r>
        <w:rPr>
          <w:b w:val="1"/>
          <w:sz w:val="28"/>
        </w:rPr>
        <w:t xml:space="preserve"> Фёдоровская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 xml:space="preserve">СОШ: </w:t>
      </w:r>
      <w:r>
        <w:rPr>
          <w:sz w:val="28"/>
        </w:rPr>
        <w:t>В-</w:t>
      </w:r>
      <w:r>
        <w:rPr>
          <w:sz w:val="28"/>
        </w:rPr>
        <w:t>Ханжоновская</w:t>
      </w:r>
      <w:r>
        <w:rPr>
          <w:sz w:val="28"/>
        </w:rPr>
        <w:t xml:space="preserve"> СОШ, В-</w:t>
      </w:r>
      <w:r>
        <w:rPr>
          <w:sz w:val="28"/>
        </w:rPr>
        <w:t>Вознесеновская</w:t>
      </w:r>
      <w:r>
        <w:rPr>
          <w:sz w:val="28"/>
        </w:rPr>
        <w:t xml:space="preserve"> СОШ, </w:t>
      </w:r>
      <w:r>
        <w:rPr>
          <w:sz w:val="28"/>
        </w:rPr>
        <w:t>Натальевская</w:t>
      </w:r>
      <w:r>
        <w:rPr>
          <w:sz w:val="28"/>
        </w:rPr>
        <w:t xml:space="preserve"> СОШ,</w:t>
      </w:r>
      <w:r>
        <w:rPr>
          <w:spacing w:val="1"/>
          <w:sz w:val="28"/>
        </w:rPr>
        <w:t xml:space="preserve"> </w:t>
      </w:r>
      <w:r>
        <w:rPr>
          <w:sz w:val="28"/>
        </w:rPr>
        <w:t>Беглицкая</w:t>
      </w:r>
      <w:r>
        <w:rPr>
          <w:spacing w:val="-1"/>
          <w:sz w:val="28"/>
        </w:rPr>
        <w:t xml:space="preserve"> </w:t>
      </w:r>
      <w:r>
        <w:rPr>
          <w:sz w:val="28"/>
        </w:rPr>
        <w:t>СОШ.</w:t>
      </w:r>
    </w:p>
    <w:p w14:paraId="76010000">
      <w:pPr>
        <w:pStyle w:val="Style_2"/>
        <w:widowControl w:val="1"/>
        <w:spacing w:before="1"/>
        <w:ind w:left="272" w:right="456"/>
        <w:jc w:val="center"/>
        <w:rPr>
          <w:u w:val="single"/>
        </w:rPr>
      </w:pPr>
    </w:p>
    <w:p w14:paraId="77010000">
      <w:pPr>
        <w:pStyle w:val="Style_2"/>
        <w:widowControl w:val="1"/>
        <w:spacing w:before="1"/>
        <w:ind w:left="272" w:right="456"/>
        <w:jc w:val="center"/>
        <w:rPr>
          <w:u w:val="single"/>
        </w:rPr>
      </w:pPr>
    </w:p>
    <w:p w14:paraId="78010000">
      <w:pPr>
        <w:pStyle w:val="Style_2"/>
        <w:widowControl w:val="1"/>
        <w:spacing w:before="1"/>
        <w:ind w:left="272" w:right="456"/>
        <w:jc w:val="center"/>
        <w:rPr>
          <w:u w:val="single"/>
        </w:rPr>
      </w:pPr>
    </w:p>
    <w:p w14:paraId="79010000">
      <w:pPr>
        <w:pStyle w:val="Style_2"/>
        <w:widowControl w:val="1"/>
        <w:spacing w:before="1"/>
        <w:ind w:left="272" w:right="456"/>
        <w:jc w:val="center"/>
      </w:pPr>
      <w:r>
        <w:rPr>
          <w:u w:val="single"/>
        </w:rPr>
        <w:t>По</w:t>
      </w:r>
      <w:r>
        <w:rPr>
          <w:spacing w:val="-3"/>
          <w:u w:val="single"/>
        </w:rPr>
        <w:t xml:space="preserve"> </w:t>
      </w:r>
      <w:r>
        <w:rPr>
          <w:u w:val="single"/>
        </w:rPr>
        <w:t>направлениям:</w:t>
      </w:r>
    </w:p>
    <w:p w14:paraId="7A010000">
      <w:pPr>
        <w:pStyle w:val="Style_1"/>
        <w:widowControl w:val="1"/>
        <w:spacing w:before="4"/>
        <w:ind w:left="207" w:right="394"/>
        <w:jc w:val="center"/>
      </w:pPr>
      <w:r>
        <w:t>Защита населения при чрезвычайных ситуациях. Правила поведения в</w:t>
      </w:r>
      <w:r>
        <w:rPr>
          <w:spacing w:val="-67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вынужденной</w:t>
      </w:r>
      <w:r>
        <w:rPr>
          <w:spacing w:val="-2"/>
        </w:rPr>
        <w:t xml:space="preserve"> </w:t>
      </w:r>
      <w:r>
        <w:t>автономии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 xml:space="preserve">природных условиях. </w:t>
      </w:r>
    </w:p>
    <w:p w14:paraId="7B010000"/>
    <w:p w14:paraId="7C010000">
      <w:pPr>
        <w:sectPr>
          <w:pgSz w:h="16840" w:orient="portrait" w:w="11910"/>
          <w:pgMar w:bottom="280" w:footer="720" w:gutter="0" w:header="720" w:left="1480" w:right="440" w:top="1040"/>
        </w:sectPr>
      </w:pPr>
    </w:p>
    <w:p w14:paraId="7D010000">
      <w:pPr>
        <w:pStyle w:val="Style_2"/>
        <w:widowControl w:val="1"/>
        <w:spacing w:before="67"/>
        <w:ind/>
      </w:pPr>
      <w:r>
        <w:t>Грохотов</w:t>
      </w:r>
      <w:r>
        <w:rPr>
          <w:spacing w:val="-4"/>
        </w:rPr>
        <w:t xml:space="preserve"> </w:t>
      </w:r>
      <w:r>
        <w:t>Алексей</w:t>
      </w:r>
      <w:r>
        <w:rPr>
          <w:spacing w:val="-2"/>
        </w:rPr>
        <w:t xml:space="preserve"> </w:t>
      </w:r>
      <w:r>
        <w:t>Алексеевич,</w:t>
      </w:r>
      <w:r>
        <w:rPr>
          <w:spacing w:val="-2"/>
        </w:rPr>
        <w:t xml:space="preserve"> </w:t>
      </w:r>
      <w:r>
        <w:t>МБОУ</w:t>
      </w:r>
      <w:r>
        <w:rPr>
          <w:spacing w:val="-2"/>
        </w:rPr>
        <w:t xml:space="preserve"> </w:t>
      </w:r>
      <w:r>
        <w:t>Троицкая</w:t>
      </w:r>
      <w:r>
        <w:rPr>
          <w:spacing w:val="-2"/>
        </w:rPr>
        <w:t xml:space="preserve"> </w:t>
      </w:r>
      <w:r>
        <w:t>СОШ</w:t>
      </w:r>
    </w:p>
    <w:p w14:paraId="7E010000">
      <w:pPr>
        <w:pStyle w:val="Style_1"/>
        <w:widowControl w:val="1"/>
        <w:spacing w:before="7" w:line="320" w:lineRule="exact"/>
        <w:ind w:left="2898"/>
      </w:pPr>
      <w:r>
        <w:t>История</w:t>
      </w:r>
      <w:r>
        <w:rPr>
          <w:spacing w:val="-5"/>
        </w:rPr>
        <w:t xml:space="preserve"> </w:t>
      </w:r>
      <w:r>
        <w:t>Вооружённых</w:t>
      </w:r>
      <w:r>
        <w:rPr>
          <w:spacing w:val="-1"/>
        </w:rPr>
        <w:t xml:space="preserve"> </w:t>
      </w:r>
      <w:r>
        <w:t>Сил</w:t>
      </w:r>
      <w:r>
        <w:rPr>
          <w:spacing w:val="-2"/>
        </w:rPr>
        <w:t xml:space="preserve"> </w:t>
      </w:r>
      <w:r>
        <w:t>РФ</w:t>
      </w:r>
    </w:p>
    <w:p w14:paraId="7F010000">
      <w:pPr>
        <w:pStyle w:val="Style_2"/>
        <w:widowControl w:val="1"/>
        <w:ind w:right="924"/>
        <w:rPr>
          <w:spacing w:val="-67"/>
        </w:rPr>
      </w:pPr>
      <w:r>
        <w:t>Рыжков В.Н.</w:t>
      </w:r>
      <w:r>
        <w:t xml:space="preserve"> – преподаватель–организатор ОБЗР</w:t>
      </w:r>
      <w:r>
        <w:t xml:space="preserve"> </w:t>
      </w:r>
      <w:r>
        <w:t>Краснодесантская</w:t>
      </w:r>
      <w:r>
        <w:t xml:space="preserve"> </w:t>
      </w:r>
      <w:r>
        <w:t>СОШ</w:t>
      </w:r>
      <w:r>
        <w:rPr>
          <w:spacing w:val="-67"/>
        </w:rPr>
        <w:t xml:space="preserve"> </w:t>
      </w:r>
      <w:r>
        <w:rPr>
          <w:spacing w:val="-67"/>
        </w:rPr>
        <w:t>,</w:t>
      </w:r>
      <w:r>
        <w:rPr>
          <w:spacing w:val="-67"/>
        </w:rPr>
        <w:t xml:space="preserve"> </w:t>
      </w:r>
    </w:p>
    <w:p w14:paraId="80010000">
      <w:pPr>
        <w:pStyle w:val="Style_2"/>
        <w:widowControl w:val="1"/>
        <w:ind w:right="924"/>
      </w:pPr>
      <w:r>
        <w:t>Цандеков</w:t>
      </w:r>
      <w:r>
        <w:rPr>
          <w:spacing w:val="-6"/>
        </w:rPr>
        <w:t xml:space="preserve"> </w:t>
      </w:r>
      <w:r>
        <w:t>Г.В.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преподаватель–организатор ОБЗР</w:t>
      </w:r>
      <w:r>
        <w:t xml:space="preserve"> Приморская</w:t>
      </w:r>
      <w:r>
        <w:rPr>
          <w:spacing w:val="-2"/>
        </w:rPr>
        <w:t xml:space="preserve"> </w:t>
      </w:r>
      <w:r>
        <w:t>СОШ</w:t>
      </w:r>
    </w:p>
    <w:p w14:paraId="81010000">
      <w:pPr>
        <w:pStyle w:val="Style_1"/>
        <w:widowControl w:val="1"/>
        <w:spacing w:before="2" w:line="319" w:lineRule="exact"/>
        <w:ind w:left="1136"/>
      </w:pPr>
      <w:r>
        <w:t>Физическая</w:t>
      </w:r>
      <w:r>
        <w:rPr>
          <w:spacing w:val="-5"/>
        </w:rPr>
        <w:t xml:space="preserve"> </w:t>
      </w:r>
      <w:r>
        <w:t>подготовка,</w:t>
      </w:r>
      <w:r>
        <w:rPr>
          <w:spacing w:val="-6"/>
        </w:rPr>
        <w:t xml:space="preserve"> </w:t>
      </w:r>
      <w:r>
        <w:t>военно-спортивные</w:t>
      </w:r>
      <w:r>
        <w:rPr>
          <w:spacing w:val="-5"/>
        </w:rPr>
        <w:t xml:space="preserve"> </w:t>
      </w:r>
      <w:r>
        <w:t>соревнования</w:t>
      </w:r>
    </w:p>
    <w:p w14:paraId="82010000">
      <w:pPr>
        <w:pStyle w:val="Style_1"/>
        <w:widowControl w:val="1"/>
        <w:spacing w:before="4" w:line="321" w:lineRule="exact"/>
        <w:ind w:left="2565"/>
      </w:pPr>
      <w:r>
        <w:t>Пожарно-прикладные</w:t>
      </w:r>
      <w:r>
        <w:rPr>
          <w:spacing w:val="-6"/>
        </w:rPr>
        <w:t xml:space="preserve"> </w:t>
      </w:r>
      <w:r>
        <w:t>соревнования</w:t>
      </w:r>
    </w:p>
    <w:p w14:paraId="83010000">
      <w:pPr>
        <w:pStyle w:val="Style_2"/>
        <w:widowControl w:val="1"/>
        <w:ind w:right="34"/>
      </w:pPr>
      <w:r>
        <w:t>Залевский</w:t>
      </w:r>
      <w:r>
        <w:t xml:space="preserve"> Г.В. –</w:t>
      </w:r>
      <w:r>
        <w:t xml:space="preserve"> преподаватель – организатор ОБЗР</w:t>
      </w:r>
      <w:r>
        <w:t xml:space="preserve"> Фёдоровская </w:t>
      </w:r>
      <w:r>
        <w:t>СОШ</w:t>
      </w:r>
      <w:r>
        <w:rPr>
          <w:spacing w:val="-67"/>
        </w:rPr>
        <w:t xml:space="preserve"> </w:t>
      </w:r>
      <w:r>
        <w:t xml:space="preserve"> </w:t>
      </w:r>
    </w:p>
    <w:p w14:paraId="84010000">
      <w:pPr>
        <w:pStyle w:val="Style_2"/>
        <w:widowControl w:val="1"/>
        <w:ind w:right="34"/>
      </w:pPr>
      <w:r>
        <w:t>Скляров</w:t>
      </w:r>
      <w:r>
        <w:t xml:space="preserve"> Н.А.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преподаватель–организатор</w:t>
      </w:r>
      <w:r>
        <w:rPr>
          <w:spacing w:val="-1"/>
        </w:rPr>
        <w:t xml:space="preserve"> </w:t>
      </w:r>
      <w:r>
        <w:t>ОБЗР</w:t>
      </w:r>
      <w:r>
        <w:rPr>
          <w:spacing w:val="-2"/>
        </w:rPr>
        <w:t xml:space="preserve"> </w:t>
      </w:r>
      <w:r>
        <w:t>Натальевская</w:t>
      </w:r>
      <w:r>
        <w:rPr>
          <w:spacing w:val="-2"/>
        </w:rPr>
        <w:t xml:space="preserve"> </w:t>
      </w:r>
      <w:r>
        <w:t>СОШ</w:t>
      </w:r>
    </w:p>
    <w:p w14:paraId="85010000">
      <w:pPr>
        <w:pStyle w:val="Style_1"/>
        <w:widowControl w:val="1"/>
        <w:spacing w:before="4" w:line="319" w:lineRule="exact"/>
        <w:ind w:left="3311"/>
      </w:pPr>
      <w:r>
        <w:t>Основы</w:t>
      </w:r>
      <w:r>
        <w:rPr>
          <w:spacing w:val="-4"/>
        </w:rPr>
        <w:t xml:space="preserve"> </w:t>
      </w:r>
      <w:r>
        <w:t>военной</w:t>
      </w:r>
      <w:r>
        <w:rPr>
          <w:spacing w:val="-3"/>
        </w:rPr>
        <w:t xml:space="preserve"> </w:t>
      </w:r>
      <w:r>
        <w:t>службы</w:t>
      </w:r>
    </w:p>
    <w:p w14:paraId="86010000">
      <w:pPr>
        <w:pStyle w:val="Style_2"/>
        <w:widowControl w:val="1"/>
        <w:ind w:right="408"/>
      </w:pPr>
      <w:r>
        <w:t>Киселёв К.А. –</w:t>
      </w:r>
      <w:r>
        <w:t xml:space="preserve"> преподаватель – организатор ОБЗР</w:t>
      </w:r>
      <w:r>
        <w:t xml:space="preserve"> </w:t>
      </w:r>
      <w:r>
        <w:t>Отрадненская</w:t>
      </w:r>
      <w:r>
        <w:t xml:space="preserve"> СОШ</w:t>
      </w:r>
      <w:r>
        <w:rPr>
          <w:spacing w:val="1"/>
        </w:rPr>
        <w:t xml:space="preserve"> </w:t>
      </w:r>
      <w:r>
        <w:t>Гущенко</w:t>
      </w:r>
      <w:r>
        <w:rPr>
          <w:spacing w:val="-2"/>
        </w:rPr>
        <w:t xml:space="preserve"> </w:t>
      </w:r>
      <w:r>
        <w:t>С.В.</w:t>
      </w:r>
      <w:r>
        <w:rPr>
          <w:spacing w:val="-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преподаватель</w:t>
      </w:r>
      <w:r>
        <w:rPr>
          <w:spacing w:val="-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организатор</w:t>
      </w:r>
      <w:r>
        <w:rPr>
          <w:spacing w:val="-1"/>
        </w:rPr>
        <w:t xml:space="preserve"> </w:t>
      </w:r>
      <w:r>
        <w:t>ОБЗР</w:t>
      </w:r>
      <w:r>
        <w:rPr>
          <w:spacing w:val="-6"/>
        </w:rPr>
        <w:t xml:space="preserve"> </w:t>
      </w:r>
      <w:r>
        <w:t>В-</w:t>
      </w:r>
      <w:r>
        <w:t>Ханжоновская</w:t>
      </w:r>
      <w:r>
        <w:rPr>
          <w:spacing w:val="-2"/>
        </w:rPr>
        <w:t xml:space="preserve"> </w:t>
      </w:r>
      <w:r>
        <w:t>СОШ</w:t>
      </w:r>
    </w:p>
    <w:p w14:paraId="87010000">
      <w:pPr>
        <w:pStyle w:val="Style_2"/>
        <w:widowControl w:val="1"/>
        <w:spacing w:before="1"/>
        <w:ind w:left="0"/>
      </w:pPr>
    </w:p>
    <w:p w14:paraId="88010000">
      <w:pPr>
        <w:pStyle w:val="Style_3"/>
        <w:widowControl w:val="1"/>
        <w:numPr>
          <w:ilvl w:val="0"/>
          <w:numId w:val="1"/>
        </w:numPr>
        <w:tabs>
          <w:tab w:leader="none" w:pos="810" w:val="left"/>
        </w:tabs>
        <w:ind w:firstLine="0" w:left="222" w:right="402"/>
        <w:rPr>
          <w:sz w:val="28"/>
        </w:rPr>
      </w:pPr>
      <w:r>
        <w:rPr>
          <w:b w:val="1"/>
          <w:sz w:val="28"/>
        </w:rPr>
        <w:t>Проведение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мероприятий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МО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(количество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мастер-классов,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практических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занятий,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семинаров,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вебинаров</w:t>
      </w:r>
      <w:r>
        <w:rPr>
          <w:b w:val="1"/>
          <w:sz w:val="28"/>
        </w:rPr>
        <w:t>,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совещаний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и</w:t>
      </w:r>
      <w:r>
        <w:rPr>
          <w:b w:val="1"/>
          <w:spacing w:val="1"/>
          <w:sz w:val="28"/>
        </w:rPr>
        <w:t xml:space="preserve"> </w:t>
      </w:r>
      <w:r>
        <w:rPr>
          <w:b w:val="1"/>
          <w:sz w:val="28"/>
        </w:rPr>
        <w:t>т.д.):</w:t>
      </w:r>
      <w:r>
        <w:rPr>
          <w:b w:val="1"/>
          <w:spacing w:val="1"/>
          <w:sz w:val="28"/>
        </w:rPr>
        <w:t xml:space="preserve"> </w:t>
      </w:r>
      <w:r>
        <w:rPr>
          <w:sz w:val="28"/>
        </w:rPr>
        <w:t>Проведено заседаний – 4. Дистанционно – 1, очно – 3. Формы: Семинар – 1.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консультация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25.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Мастер-классов – 1. Докладов – 14. Открытых уроков – 3. Обмен опытом – 2.</w:t>
      </w:r>
      <w:r>
        <w:rPr>
          <w:spacing w:val="1"/>
          <w:sz w:val="28"/>
        </w:rPr>
        <w:t xml:space="preserve"> </w:t>
      </w:r>
      <w:r>
        <w:rPr>
          <w:sz w:val="28"/>
        </w:rPr>
        <w:t>Отчётов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1.</w:t>
      </w:r>
    </w:p>
    <w:p w14:paraId="89010000">
      <w:pPr>
        <w:pStyle w:val="Style_2"/>
        <w:widowControl w:val="1"/>
        <w:spacing w:before="10"/>
        <w:ind w:left="0"/>
      </w:pPr>
    </w:p>
    <w:p w14:paraId="8A010000">
      <w:pPr>
        <w:pStyle w:val="Style_2"/>
        <w:widowControl w:val="1"/>
        <w:spacing w:before="89" w:line="322" w:lineRule="exact"/>
        <w:ind w:left="207" w:right="8001"/>
        <w:jc w:val="center"/>
      </w:pPr>
      <w:r>
        <w:t>Темы</w:t>
      </w:r>
      <w:r>
        <w:rPr>
          <w:spacing w:val="-2"/>
        </w:rPr>
        <w:t xml:space="preserve"> </w:t>
      </w:r>
      <w:r>
        <w:t>занятий:</w:t>
      </w:r>
    </w:p>
    <w:p w14:paraId="8B010000">
      <w:pPr>
        <w:pStyle w:val="Style_2"/>
        <w:widowControl w:val="1"/>
        <w:ind w:left="80" w:right="526"/>
        <w:jc w:val="center"/>
      </w:pPr>
      <w:r>
        <w:t>28</w:t>
      </w:r>
      <w:r>
        <w:t>августа</w:t>
      </w:r>
      <w:r>
        <w:rPr>
          <w:spacing w:val="-5"/>
        </w:rPr>
        <w:t xml:space="preserve"> </w:t>
      </w:r>
      <w:r>
        <w:t>2024</w:t>
      </w:r>
      <w:r>
        <w:rPr>
          <w:spacing w:val="-1"/>
        </w:rPr>
        <w:t xml:space="preserve"> </w:t>
      </w:r>
      <w:r>
        <w:t>г.</w:t>
      </w:r>
    </w:p>
    <w:p w14:paraId="8C010000">
      <w:pPr>
        <w:pStyle w:val="Style_2"/>
        <w:widowControl w:val="1"/>
        <w:spacing w:line="321" w:lineRule="exact"/>
        <w:ind w:left="79" w:right="526"/>
        <w:jc w:val="center"/>
      </w:pPr>
      <w:r>
        <w:t>Заседание РМО:</w:t>
      </w:r>
      <w:r>
        <w:rPr>
          <w:spacing w:val="-3"/>
        </w:rPr>
        <w:t xml:space="preserve"> </w:t>
      </w:r>
      <w:r>
        <w:t>«Преподавание</w:t>
      </w:r>
      <w:r>
        <w:rPr>
          <w:spacing w:val="-7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«Основы</w:t>
      </w:r>
      <w:r>
        <w:rPr>
          <w:spacing w:val="-4"/>
        </w:rPr>
        <w:t xml:space="preserve"> </w:t>
      </w:r>
      <w:r>
        <w:t>безопасности</w:t>
      </w:r>
    </w:p>
    <w:p w14:paraId="8D010000">
      <w:pPr>
        <w:pStyle w:val="Style_2"/>
        <w:widowControl w:val="1"/>
        <w:ind w:left="73" w:right="526"/>
        <w:jc w:val="center"/>
      </w:pPr>
      <w:r>
        <w:t>и Защиты Родины»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общеобразовательных</w:t>
      </w:r>
      <w:r>
        <w:rPr>
          <w:spacing w:val="-9"/>
        </w:rPr>
        <w:t xml:space="preserve"> </w:t>
      </w:r>
      <w:r>
        <w:t>организациях</w:t>
      </w:r>
      <w:r>
        <w:rPr>
          <w:spacing w:val="-8"/>
        </w:rPr>
        <w:t xml:space="preserve"> </w:t>
      </w:r>
      <w:r>
        <w:t>Неклиновского</w:t>
      </w:r>
      <w:r>
        <w:rPr>
          <w:spacing w:val="-67"/>
        </w:rPr>
        <w:t xml:space="preserve"> </w:t>
      </w:r>
      <w:r>
        <w:t>района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2024-2025</w:t>
      </w:r>
      <w:r>
        <w:rPr>
          <w:spacing w:val="-1"/>
        </w:rPr>
        <w:t xml:space="preserve"> </w:t>
      </w:r>
      <w:r>
        <w:t>учебном году».</w:t>
      </w:r>
    </w:p>
    <w:p w14:paraId="8E010000">
      <w:pPr>
        <w:pStyle w:val="Style_2"/>
        <w:widowControl w:val="1"/>
        <w:spacing w:line="360" w:lineRule="auto"/>
        <w:ind w:left="680" w:right="397"/>
      </w:pPr>
      <w:r>
        <w:t>1.</w:t>
      </w:r>
      <w:r>
        <w:rPr>
          <w:spacing w:val="1"/>
        </w:rPr>
        <w:t xml:space="preserve"> </w:t>
      </w:r>
      <w:r>
        <w:t>Грохотов А.А.</w:t>
      </w:r>
      <w:r>
        <w:rPr>
          <w:spacing w:val="1"/>
        </w:rPr>
        <w:t xml:space="preserve"> </w:t>
      </w:r>
      <w:r>
        <w:t>дал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методического объединения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2023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2024 учебном году.</w:t>
      </w:r>
    </w:p>
    <w:p w14:paraId="8F010000">
      <w:pPr>
        <w:pStyle w:val="Style_2"/>
        <w:widowControl w:val="1"/>
        <w:spacing w:before="1" w:line="360" w:lineRule="auto"/>
        <w:ind w:left="680" w:right="397"/>
      </w:pPr>
    </w:p>
    <w:p w14:paraId="90010000">
      <w:pPr>
        <w:pStyle w:val="Style_2"/>
        <w:widowControl w:val="1"/>
        <w:spacing w:before="1" w:line="360" w:lineRule="auto"/>
        <w:ind w:left="680" w:right="397"/>
      </w:pPr>
      <w:r>
        <w:t>2.  Грохотов А.А. представил на утверждение план работы</w:t>
      </w:r>
      <w:r>
        <w:rPr>
          <w:spacing w:val="1"/>
        </w:rPr>
        <w:t xml:space="preserve"> </w:t>
      </w:r>
      <w:r>
        <w:t xml:space="preserve">РМО на 2024-2025 учебный год. </w:t>
      </w:r>
    </w:p>
    <w:p w14:paraId="91010000">
      <w:pPr>
        <w:pStyle w:val="Style_2"/>
        <w:widowControl w:val="1"/>
        <w:spacing w:before="1" w:line="360" w:lineRule="auto"/>
        <w:ind w:left="680" w:right="397"/>
      </w:pPr>
    </w:p>
    <w:p w14:paraId="92010000">
      <w:pPr>
        <w:pStyle w:val="Style_2"/>
        <w:widowControl w:val="1"/>
        <w:spacing w:before="1" w:line="360" w:lineRule="auto"/>
        <w:ind w:left="680" w:right="397"/>
      </w:pPr>
      <w:r>
        <w:t xml:space="preserve">3. Грохотов А.А., </w:t>
      </w:r>
      <w:r>
        <w:t>рассказл</w:t>
      </w:r>
      <w:r>
        <w:t xml:space="preserve"> о специфике ФООП. Дал рекомендации по работе с конструктором программ.</w:t>
      </w:r>
    </w:p>
    <w:p w14:paraId="93010000">
      <w:pPr>
        <w:pStyle w:val="Style_2"/>
        <w:widowControl w:val="1"/>
        <w:spacing w:before="1" w:line="360" w:lineRule="auto"/>
        <w:ind w:left="680" w:right="397"/>
      </w:pPr>
    </w:p>
    <w:p w14:paraId="94010000">
      <w:pPr>
        <w:pStyle w:val="Style_2"/>
        <w:widowControl w:val="1"/>
        <w:spacing w:line="360" w:lineRule="auto"/>
        <w:ind w:left="680" w:right="397"/>
      </w:pPr>
      <w:r>
        <w:t>4. Грохотов А.А. и Киселев К.А. Познакомили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МО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информацией об основных мероприятиях, о предстоящих</w:t>
      </w:r>
      <w:r>
        <w:rPr>
          <w:spacing w:val="1"/>
        </w:rPr>
        <w:t xml:space="preserve"> </w:t>
      </w:r>
      <w:r>
        <w:t>школьных и</w:t>
      </w:r>
      <w:r>
        <w:rPr>
          <w:spacing w:val="1"/>
        </w:rPr>
        <w:t xml:space="preserve"> </w:t>
      </w:r>
      <w:r>
        <w:t xml:space="preserve">районных конкурсах в 2024-2025 учебном году. </w:t>
      </w:r>
    </w:p>
    <w:p w14:paraId="95010000">
      <w:pPr>
        <w:pStyle w:val="Style_2"/>
        <w:widowControl w:val="1"/>
        <w:spacing w:line="360" w:lineRule="auto"/>
        <w:ind w:left="680" w:right="397"/>
      </w:pPr>
    </w:p>
    <w:p w14:paraId="96010000">
      <w:pPr>
        <w:pStyle w:val="Style_2"/>
        <w:widowControl w:val="1"/>
        <w:spacing w:line="360" w:lineRule="auto"/>
        <w:ind w:left="680" w:right="397"/>
      </w:pPr>
      <w:r>
        <w:t xml:space="preserve">5.  </w:t>
      </w:r>
      <w:r>
        <w:t>Чернышев М.И.</w:t>
      </w:r>
      <w:r>
        <w:t xml:space="preserve"> доклад: «Организация подготовки к ВСОШ». </w:t>
      </w:r>
    </w:p>
    <w:p w14:paraId="97010000">
      <w:pPr>
        <w:pStyle w:val="Style_2"/>
        <w:widowControl w:val="1"/>
        <w:spacing w:line="360" w:lineRule="auto"/>
        <w:ind w:left="680" w:right="397"/>
      </w:pPr>
    </w:p>
    <w:p w14:paraId="98010000">
      <w:pPr>
        <w:pStyle w:val="Style_2"/>
        <w:widowControl w:val="1"/>
        <w:spacing w:line="360" w:lineRule="auto"/>
        <w:ind w:left="680" w:right="397"/>
      </w:pPr>
      <w:r>
        <w:t xml:space="preserve">6. </w:t>
      </w:r>
      <w:r>
        <w:rPr>
          <w:spacing w:val="1"/>
        </w:rPr>
        <w:t xml:space="preserve"> </w:t>
      </w:r>
      <w:r>
        <w:t>Грохотов А.А.</w:t>
      </w:r>
      <w:r>
        <w:rPr>
          <w:spacing w:val="1"/>
        </w:rPr>
        <w:t xml:space="preserve"> </w:t>
      </w:r>
      <w:r>
        <w:t>скорректировал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 xml:space="preserve">кадровому составу РМО преподавателей-организаторов ОБЗР. </w:t>
      </w:r>
    </w:p>
    <w:p w14:paraId="99010000">
      <w:pPr>
        <w:pStyle w:val="Style_2"/>
        <w:widowControl w:val="1"/>
        <w:spacing w:line="360" w:lineRule="auto"/>
        <w:ind w:left="680" w:right="397"/>
      </w:pPr>
    </w:p>
    <w:p w14:paraId="9A010000">
      <w:pPr>
        <w:pStyle w:val="Style_2"/>
        <w:widowControl w:val="1"/>
        <w:spacing w:line="360" w:lineRule="auto"/>
        <w:ind w:left="680" w:right="397"/>
      </w:pPr>
      <w:r>
        <w:t>7.  Копыт Ю.Ю. с докладом «Использование электронных образовательных платформ в образовательной деятельности»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общеобразовательных организациях Неклиновского района в 2024-2025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>.</w:t>
      </w:r>
    </w:p>
    <w:p w14:paraId="9B010000">
      <w:pPr>
        <w:pStyle w:val="Style_2"/>
        <w:widowControl w:val="1"/>
        <w:spacing w:before="1" w:line="360" w:lineRule="auto"/>
        <w:ind w:left="680" w:right="397"/>
      </w:pPr>
    </w:p>
    <w:p w14:paraId="9C010000">
      <w:pPr>
        <w:pStyle w:val="Style_2"/>
        <w:widowControl w:val="1"/>
        <w:spacing w:line="360" w:lineRule="auto"/>
        <w:ind w:left="680" w:right="397"/>
      </w:pPr>
      <w:r>
        <w:t>8. Епифанов С.Н. доклад: «Использование практического оборудования в рамках изучения курса ОБЗР</w:t>
      </w:r>
      <w:r>
        <w:rPr>
          <w:color w:val="1D1B11"/>
        </w:rPr>
        <w:t>».</w:t>
      </w:r>
    </w:p>
    <w:p w14:paraId="9D010000">
      <w:pPr>
        <w:pStyle w:val="Style_2"/>
        <w:widowControl w:val="1"/>
        <w:spacing w:line="360" w:lineRule="auto"/>
        <w:ind w:left="680" w:right="397"/>
      </w:pPr>
    </w:p>
    <w:p w14:paraId="9E010000">
      <w:pPr>
        <w:pStyle w:val="Style_2"/>
        <w:widowControl w:val="1"/>
        <w:spacing w:line="360" w:lineRule="auto"/>
        <w:ind w:left="680" w:right="397"/>
      </w:pPr>
      <w:r>
        <w:t xml:space="preserve">9. </w:t>
      </w:r>
      <w:r>
        <w:rPr>
          <w:spacing w:val="1"/>
        </w:rPr>
        <w:t xml:space="preserve"> </w:t>
      </w:r>
      <w:r>
        <w:t>Киселёв</w:t>
      </w:r>
      <w:r>
        <w:rPr>
          <w:spacing w:val="1"/>
        </w:rPr>
        <w:t xml:space="preserve"> </w:t>
      </w:r>
      <w:r>
        <w:t>К.А.</w:t>
      </w:r>
      <w:r>
        <w:rPr>
          <w:spacing w:val="1"/>
        </w:rPr>
        <w:t xml:space="preserve"> </w:t>
      </w:r>
      <w:r>
        <w:t>доклад:</w:t>
      </w:r>
      <w:r>
        <w:rPr>
          <w:spacing w:val="1"/>
        </w:rPr>
        <w:t xml:space="preserve"> </w:t>
      </w:r>
      <w:r>
        <w:t>«Участие</w:t>
      </w:r>
      <w:r>
        <w:rPr>
          <w:spacing w:val="1"/>
        </w:rPr>
        <w:t xml:space="preserve"> </w:t>
      </w:r>
      <w:r>
        <w:t>преподавателей-организаторов ОБЗР в ВВПОД «</w:t>
      </w:r>
      <w:r>
        <w:t>Юнармия</w:t>
      </w:r>
      <w:r>
        <w:t>». Обучение и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-3"/>
        </w:rPr>
        <w:t xml:space="preserve"> и Защиты Родины</w:t>
      </w:r>
      <w:r>
        <w:t>»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допризывной подготовки».</w:t>
      </w:r>
    </w:p>
    <w:p w14:paraId="9F010000">
      <w:pPr>
        <w:pStyle w:val="Style_2"/>
        <w:widowControl w:val="1"/>
        <w:ind w:left="0"/>
      </w:pPr>
    </w:p>
    <w:p w14:paraId="A0010000">
      <w:pPr>
        <w:pStyle w:val="Style_2"/>
        <w:widowControl w:val="1"/>
        <w:spacing w:before="1" w:line="322" w:lineRule="exact"/>
        <w:ind w:left="15" w:right="459"/>
        <w:jc w:val="center"/>
      </w:pPr>
      <w:r>
        <w:t>6</w:t>
      </w:r>
      <w:r>
        <w:rPr>
          <w:spacing w:val="-1"/>
        </w:rPr>
        <w:t xml:space="preserve"> </w:t>
      </w:r>
      <w:r>
        <w:t>декабря</w:t>
      </w:r>
      <w:r>
        <w:rPr>
          <w:spacing w:val="-5"/>
        </w:rPr>
        <w:t xml:space="preserve"> </w:t>
      </w:r>
      <w:r>
        <w:t>2024</w:t>
      </w:r>
      <w:r>
        <w:rPr>
          <w:spacing w:val="-1"/>
        </w:rPr>
        <w:t xml:space="preserve"> </w:t>
      </w:r>
      <w:r>
        <w:t>г.</w:t>
      </w:r>
    </w:p>
    <w:p w14:paraId="A1010000">
      <w:pPr>
        <w:pStyle w:val="Style_2"/>
        <w:widowControl w:val="1"/>
        <w:ind w:left="20" w:right="459"/>
        <w:jc w:val="center"/>
      </w:pPr>
      <w:r>
        <w:t>Заседание РМО:</w:t>
      </w:r>
      <w:r>
        <w:rPr>
          <w:spacing w:val="-3"/>
        </w:rPr>
        <w:t xml:space="preserve"> </w:t>
      </w:r>
      <w:r>
        <w:t>«</w:t>
      </w:r>
      <w:r>
        <w:rPr>
          <w:rFonts w:ascii="Times New Roman" w:hAnsi="Times New Roman"/>
          <w:sz w:val="28"/>
        </w:rPr>
        <w:t>Анализ ВСОШ муниципальный этап. Подготовка к месячнику оборонно-массовой работы</w:t>
      </w:r>
      <w:r>
        <w:t>».</w:t>
      </w:r>
    </w:p>
    <w:p w14:paraId="A2010000">
      <w:pPr>
        <w:widowControl w:val="1"/>
        <w:spacing w:line="240" w:lineRule="auto"/>
        <w:ind w:firstLine="0"/>
        <w:jc w:val="left"/>
        <w:rPr>
          <w:rFonts w:ascii="Times New Roman" w:hAnsi="Times New Roman"/>
          <w:color w:val="1A1A1A"/>
          <w:sz w:val="28"/>
        </w:rPr>
      </w:pPr>
      <w:r>
        <w:rPr>
          <w:rFonts w:ascii="Times New Roman" w:hAnsi="Times New Roman"/>
          <w:color w:val="1A1A1A"/>
          <w:sz w:val="28"/>
        </w:rPr>
        <w:t>1. Грохотов А.А.., руководитель РМО, ознакомил учителей с материалом, поставил дальнейшие цели.</w:t>
      </w:r>
    </w:p>
    <w:p w14:paraId="A3010000">
      <w:pPr>
        <w:widowControl w:val="1"/>
        <w:spacing w:line="240" w:lineRule="auto"/>
        <w:ind w:firstLine="0"/>
        <w:jc w:val="left"/>
        <w:rPr>
          <w:rFonts w:ascii="Times New Roman" w:hAnsi="Times New Roman"/>
          <w:color w:val="1A1A1A"/>
          <w:sz w:val="28"/>
        </w:rPr>
      </w:pPr>
      <w:r>
        <w:rPr>
          <w:rFonts w:ascii="Times New Roman" w:hAnsi="Times New Roman"/>
          <w:color w:val="1A1A1A"/>
          <w:sz w:val="28"/>
        </w:rPr>
        <w:t>2. Чернышев М.И., преподаватели-организаторы и учителя ОБЗР</w:t>
      </w:r>
    </w:p>
    <w:p w14:paraId="A4010000">
      <w:pPr>
        <w:widowControl w:val="1"/>
        <w:spacing w:line="240" w:lineRule="auto"/>
        <w:ind w:firstLine="0"/>
        <w:jc w:val="left"/>
        <w:rPr>
          <w:rFonts w:ascii="Times New Roman" w:hAnsi="Times New Roman"/>
          <w:color w:val="1A1A1A"/>
          <w:sz w:val="28"/>
        </w:rPr>
      </w:pPr>
      <w:r>
        <w:rPr>
          <w:rFonts w:ascii="Times New Roman" w:hAnsi="Times New Roman"/>
          <w:color w:val="1A1A1A"/>
          <w:sz w:val="28"/>
        </w:rPr>
        <w:t>обсудили проведение МЭ ВСОШ.</w:t>
      </w:r>
    </w:p>
    <w:p w14:paraId="A501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1A1A1A"/>
          <w:sz w:val="28"/>
        </w:rPr>
        <w:t xml:space="preserve">3. Киселев К.А., </w:t>
      </w:r>
      <w:r>
        <w:rPr>
          <w:rFonts w:ascii="Times New Roman" w:hAnsi="Times New Roman"/>
          <w:sz w:val="28"/>
        </w:rPr>
        <w:t xml:space="preserve">Подготовка к военно-спортивным и военно-патриотическим конкурсам. </w:t>
      </w:r>
    </w:p>
    <w:p w14:paraId="A6010000">
      <w:pPr>
        <w:pStyle w:val="Style_2"/>
        <w:widowControl w:val="1"/>
        <w:spacing w:line="360" w:lineRule="auto"/>
        <w:ind w:left="680" w:right="397"/>
      </w:pPr>
    </w:p>
    <w:p w14:paraId="A7010000">
      <w:pPr>
        <w:pStyle w:val="Style_2"/>
        <w:widowControl w:val="1"/>
        <w:spacing w:before="10"/>
        <w:ind w:left="0"/>
      </w:pPr>
    </w:p>
    <w:p w14:paraId="A8010000">
      <w:pPr>
        <w:pStyle w:val="Style_2"/>
        <w:widowControl w:val="1"/>
        <w:spacing w:before="1" w:line="322" w:lineRule="exact"/>
        <w:ind w:left="84" w:right="526"/>
        <w:jc w:val="center"/>
      </w:pPr>
      <w:r>
        <w:t>28 февраля</w:t>
      </w:r>
      <w:r>
        <w:rPr>
          <w:spacing w:val="-3"/>
        </w:rPr>
        <w:t xml:space="preserve"> </w:t>
      </w:r>
      <w:r>
        <w:t>2025 г.</w:t>
      </w:r>
    </w:p>
    <w:p w14:paraId="A9010000">
      <w:pPr>
        <w:pStyle w:val="Style_2"/>
        <w:widowControl w:val="1"/>
        <w:ind w:left="80" w:right="526"/>
        <w:jc w:val="center"/>
      </w:pPr>
      <w:r>
        <w:t>Заседание РМО :</w:t>
      </w:r>
      <w:r>
        <w:rPr>
          <w:spacing w:val="-2"/>
        </w:rPr>
        <w:t xml:space="preserve"> </w:t>
      </w:r>
      <w:r>
        <w:t>«</w:t>
      </w:r>
      <w:r>
        <w:rPr>
          <w:rFonts w:ascii="Times New Roman" w:hAnsi="Times New Roman"/>
          <w:sz w:val="28"/>
        </w:rPr>
        <w:t xml:space="preserve">Анализ </w:t>
      </w:r>
      <w:r>
        <w:rPr>
          <w:rFonts w:ascii="Times New Roman" w:hAnsi="Times New Roman"/>
          <w:sz w:val="28"/>
        </w:rPr>
        <w:t>месячника</w:t>
      </w:r>
      <w:r>
        <w:rPr>
          <w:rFonts w:ascii="Times New Roman" w:hAnsi="Times New Roman"/>
          <w:sz w:val="28"/>
        </w:rPr>
        <w:t xml:space="preserve"> оборонно-массовой работы</w:t>
      </w:r>
      <w:r>
        <w:t>».</w:t>
      </w:r>
    </w:p>
    <w:p w14:paraId="AA010000">
      <w:pPr>
        <w:pStyle w:val="Style_2"/>
        <w:widowControl w:val="1"/>
        <w:spacing w:before="1"/>
        <w:ind w:left="0"/>
      </w:pPr>
    </w:p>
    <w:p w14:paraId="AB010000">
      <w:pPr>
        <w:pStyle w:val="Style_3"/>
        <w:widowControl w:val="1"/>
        <w:numPr>
          <w:ilvl w:val="0"/>
          <w:numId w:val="3"/>
        </w:numPr>
        <w:tabs>
          <w:tab w:leader="none" w:pos="818" w:val="left"/>
        </w:tabs>
        <w:ind w:firstLine="0" w:right="668"/>
        <w:rPr>
          <w:sz w:val="28"/>
        </w:rPr>
      </w:pPr>
      <w:r>
        <w:rPr>
          <w:rFonts w:ascii="Times New Roman" w:hAnsi="Times New Roman"/>
          <w:color w:val="1A1A1A"/>
          <w:sz w:val="28"/>
        </w:rPr>
        <w:t>1</w:t>
      </w:r>
      <w:r>
        <w:rPr>
          <w:rFonts w:ascii="Times New Roman" w:hAnsi="Times New Roman"/>
          <w:color w:val="1A1A1A"/>
          <w:sz w:val="28"/>
        </w:rPr>
        <w:t xml:space="preserve">. Киселев К.А., </w:t>
      </w:r>
      <w:r>
        <w:rPr>
          <w:rFonts w:ascii="Times New Roman" w:hAnsi="Times New Roman"/>
          <w:sz w:val="28"/>
        </w:rPr>
        <w:t>Аналитическая справка по результатам месячника оборонно-массовой работы.</w:t>
      </w:r>
      <w:r>
        <w:rPr>
          <w:rFonts w:ascii="Times New Roman" w:hAnsi="Times New Roman"/>
          <w:sz w:val="28"/>
        </w:rPr>
        <w:t xml:space="preserve"> </w:t>
      </w:r>
    </w:p>
    <w:p w14:paraId="AC010000">
      <w:pPr>
        <w:pStyle w:val="Style_2"/>
        <w:widowControl w:val="1"/>
        <w:spacing w:before="1"/>
        <w:ind w:left="0"/>
      </w:pPr>
    </w:p>
    <w:p w14:paraId="AD010000">
      <w:pPr>
        <w:pStyle w:val="Style_2"/>
        <w:widowControl w:val="1"/>
        <w:spacing w:before="1" w:line="322" w:lineRule="exact"/>
        <w:ind w:left="84" w:right="526"/>
        <w:jc w:val="center"/>
      </w:pPr>
      <w:r>
        <w:t>2 апреля</w:t>
      </w:r>
      <w:r>
        <w:rPr>
          <w:spacing w:val="-3"/>
        </w:rPr>
        <w:t xml:space="preserve"> </w:t>
      </w:r>
      <w:r>
        <w:t>2025 г.</w:t>
      </w:r>
    </w:p>
    <w:p w14:paraId="AE010000">
      <w:pPr>
        <w:pStyle w:val="Style_2"/>
        <w:widowControl w:val="1"/>
        <w:spacing w:line="322" w:lineRule="exact"/>
        <w:ind w:left="81" w:right="526"/>
        <w:jc w:val="center"/>
        <w:rPr>
          <w:rFonts w:ascii="Times New Roman" w:hAnsi="Times New Roman"/>
          <w:sz w:val="28"/>
        </w:rPr>
      </w:pPr>
      <w:r>
        <w:t>Семинар:</w:t>
      </w:r>
      <w:r>
        <w:rPr>
          <w:spacing w:val="-2"/>
        </w:rPr>
        <w:t xml:space="preserve"> </w:t>
      </w: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sz w:val="28"/>
        </w:rPr>
        <w:t>Практические действия обучающихся при освоении ФООП на уроках ОБЗР. Соревнования как способ закрепления практических знаний</w:t>
      </w:r>
      <w:r>
        <w:rPr>
          <w:rFonts w:ascii="Times New Roman" w:hAnsi="Times New Roman"/>
          <w:sz w:val="28"/>
        </w:rPr>
        <w:t>».</w:t>
      </w:r>
    </w:p>
    <w:p w14:paraId="AF010000">
      <w:pPr>
        <w:pStyle w:val="Style_2"/>
        <w:widowControl w:val="1"/>
        <w:spacing w:line="322" w:lineRule="exact"/>
        <w:ind w:left="81" w:right="526"/>
        <w:jc w:val="center"/>
      </w:pPr>
    </w:p>
    <w:p w14:paraId="B0010000">
      <w:pPr>
        <w:pStyle w:val="Style_2"/>
        <w:widowControl w:val="1"/>
        <w:ind w:left="0"/>
      </w:pPr>
    </w:p>
    <w:p w14:paraId="B1010000">
      <w:pPr>
        <w:pStyle w:val="Style_2"/>
        <w:widowControl w:val="1"/>
        <w:spacing w:before="10"/>
        <w:ind w:left="0"/>
      </w:pPr>
    </w:p>
    <w:p w14:paraId="B2010000">
      <w:pPr>
        <w:pStyle w:val="Style_7"/>
        <w:numPr>
          <w:numId w:val="4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Грохотов А.А. Практические действия обучающихся при освоении ФООП на уроках ОБЗР. Соревнования как способ закрепления практических знаний.</w:t>
      </w:r>
    </w:p>
    <w:p w14:paraId="B3010000">
      <w:pPr>
        <w:pStyle w:val="Style_7"/>
        <w:numPr>
          <w:numId w:val="4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Представитель Пожарной охраны МЧС России ПСЧ 81 Рябикин Алексей Викторович. Правила использования пожарного инвентаря при прокладывании пожарной линии.</w:t>
      </w:r>
    </w:p>
    <w:p w14:paraId="B4010000">
      <w:pPr>
        <w:pStyle w:val="Style_7"/>
        <w:numPr>
          <w:numId w:val="4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Представитель ДПЧС Правила оказания первой помощи при кровотечении и переломах конечностей.</w:t>
      </w:r>
    </w:p>
    <w:p w14:paraId="B5010000">
      <w:pPr>
        <w:pStyle w:val="Style_7"/>
        <w:numPr>
          <w:numId w:val="4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Представитель ДПЧС Правила оказания помощи утопающим с использованием аварийно-спасательного оборудования (спасательный круг, конец Александрова)</w:t>
      </w:r>
    </w:p>
    <w:p w14:paraId="B6010000">
      <w:pPr>
        <w:pStyle w:val="Style_7"/>
        <w:numPr>
          <w:numId w:val="4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Литвишко В.Н. Правила использования средств индивидуальной защиты органов дыхания. </w:t>
      </w:r>
    </w:p>
    <w:p w14:paraId="B7010000">
      <w:pPr>
        <w:numPr>
          <w:numId w:val="4"/>
        </w:numPr>
      </w:pPr>
      <w:r>
        <w:rPr>
          <w:rFonts w:ascii="Times New Roman" w:hAnsi="Times New Roman"/>
          <w:sz w:val="28"/>
        </w:rPr>
        <w:t>Грохотов А.А. Правила использования туристского оборудования.</w:t>
      </w:r>
    </w:p>
    <w:p w14:paraId="B8010000">
      <w:pPr>
        <w:pStyle w:val="Style_3"/>
        <w:widowControl w:val="1"/>
        <w:tabs>
          <w:tab w:leader="none" w:pos="650" w:val="left"/>
        </w:tabs>
        <w:spacing w:before="1"/>
        <w:ind w:firstLine="0" w:left="0" w:right="665"/>
        <w:rPr>
          <w:sz w:val="28"/>
        </w:rPr>
      </w:pPr>
    </w:p>
    <w:p w14:paraId="B9010000">
      <w:pPr>
        <w:pStyle w:val="Style_2"/>
        <w:widowControl w:val="1"/>
        <w:spacing w:before="9"/>
        <w:ind w:left="0"/>
      </w:pPr>
    </w:p>
    <w:p w14:paraId="BA010000">
      <w:pPr>
        <w:pStyle w:val="Style_2"/>
        <w:widowControl w:val="1"/>
        <w:spacing w:before="5"/>
        <w:ind w:left="0"/>
      </w:pPr>
    </w:p>
    <w:p w14:paraId="BB010000">
      <w:pPr>
        <w:pStyle w:val="Style_1"/>
        <w:widowControl w:val="1"/>
        <w:spacing w:line="320" w:lineRule="exact"/>
        <w:ind/>
        <w:jc w:val="both"/>
      </w:pPr>
      <w:r>
        <w:t>8.</w:t>
      </w:r>
      <w:r>
        <w:rPr>
          <w:spacing w:val="-4"/>
        </w:rPr>
        <w:t xml:space="preserve"> </w:t>
      </w:r>
      <w:r>
        <w:t>Перечень</w:t>
      </w:r>
      <w:r>
        <w:rPr>
          <w:spacing w:val="-3"/>
        </w:rPr>
        <w:t xml:space="preserve"> </w:t>
      </w:r>
      <w:r>
        <w:t>мероприятий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изучению</w:t>
      </w:r>
      <w:r>
        <w:rPr>
          <w:spacing w:val="-3"/>
        </w:rPr>
        <w:t xml:space="preserve"> </w:t>
      </w:r>
      <w:r>
        <w:t>обновленных</w:t>
      </w:r>
      <w:r>
        <w:rPr>
          <w:spacing w:val="-2"/>
        </w:rPr>
        <w:t xml:space="preserve"> </w:t>
      </w:r>
      <w:r>
        <w:t>ФГОС:</w:t>
      </w:r>
    </w:p>
    <w:p w14:paraId="BC010000">
      <w:pPr>
        <w:pStyle w:val="Style_3"/>
        <w:widowControl w:val="1"/>
        <w:numPr>
          <w:ilvl w:val="0"/>
          <w:numId w:val="5"/>
        </w:numPr>
        <w:tabs>
          <w:tab w:leader="none" w:pos="539" w:val="left"/>
        </w:tabs>
        <w:ind w:firstLine="0" w:right="411"/>
        <w:rPr>
          <w:sz w:val="28"/>
        </w:rPr>
      </w:pPr>
      <w:r>
        <w:rPr>
          <w:sz w:val="28"/>
        </w:rPr>
        <w:t>Определение предмета в структуре общего образования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-1"/>
          <w:sz w:val="28"/>
        </w:rPr>
        <w:t xml:space="preserve"> </w:t>
      </w:r>
      <w:r>
        <w:rPr>
          <w:sz w:val="28"/>
        </w:rPr>
        <w:t>ООО</w:t>
      </w:r>
      <w:r>
        <w:rPr>
          <w:spacing w:val="-1"/>
          <w:sz w:val="28"/>
        </w:rPr>
        <w:t xml:space="preserve"> </w:t>
      </w:r>
      <w:r>
        <w:rPr>
          <w:sz w:val="28"/>
        </w:rPr>
        <w:t>второго</w:t>
      </w:r>
      <w:r>
        <w:rPr>
          <w:spacing w:val="-1"/>
          <w:sz w:val="28"/>
        </w:rPr>
        <w:t xml:space="preserve"> </w:t>
      </w:r>
      <w:r>
        <w:rPr>
          <w:sz w:val="28"/>
        </w:rPr>
        <w:t>поколения.</w:t>
      </w:r>
    </w:p>
    <w:p w14:paraId="BD010000">
      <w:pPr>
        <w:pStyle w:val="Style_3"/>
        <w:widowControl w:val="1"/>
        <w:numPr>
          <w:ilvl w:val="0"/>
          <w:numId w:val="5"/>
        </w:numPr>
        <w:tabs>
          <w:tab w:leader="none" w:pos="743" w:val="left"/>
        </w:tabs>
        <w:ind w:firstLine="0" w:right="404"/>
        <w:rPr>
          <w:sz w:val="28"/>
        </w:rPr>
      </w:pP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перечня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пособий,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МО.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учебно-методических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комплектов</w:t>
      </w:r>
      <w:r>
        <w:rPr>
          <w:spacing w:val="1"/>
          <w:sz w:val="28"/>
        </w:rPr>
        <w:t xml:space="preserve"> </w:t>
      </w:r>
      <w:r>
        <w:rPr>
          <w:sz w:val="28"/>
        </w:rPr>
        <w:t>(УМК)</w:t>
      </w:r>
      <w:r>
        <w:rPr>
          <w:spacing w:val="-1"/>
          <w:sz w:val="28"/>
        </w:rPr>
        <w:t xml:space="preserve"> </w:t>
      </w:r>
      <w:r>
        <w:rPr>
          <w:sz w:val="28"/>
        </w:rPr>
        <w:t>«нового</w:t>
      </w:r>
      <w:r>
        <w:rPr>
          <w:spacing w:val="-3"/>
          <w:sz w:val="28"/>
        </w:rPr>
        <w:t xml:space="preserve"> </w:t>
      </w:r>
      <w:r>
        <w:rPr>
          <w:sz w:val="28"/>
        </w:rPr>
        <w:t>поколения»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-3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-1"/>
          <w:sz w:val="28"/>
        </w:rPr>
        <w:t xml:space="preserve"> </w:t>
      </w:r>
      <w:r>
        <w:rPr>
          <w:sz w:val="28"/>
        </w:rPr>
        <w:t>ФГОС ООО.</w:t>
      </w:r>
    </w:p>
    <w:p w14:paraId="BE010000">
      <w:pPr>
        <w:pStyle w:val="Style_3"/>
        <w:widowControl w:val="1"/>
        <w:numPr>
          <w:ilvl w:val="0"/>
          <w:numId w:val="5"/>
        </w:numPr>
        <w:tabs>
          <w:tab w:leader="none" w:pos="503" w:val="left"/>
        </w:tabs>
        <w:spacing w:line="321" w:lineRule="exact"/>
        <w:ind w:hanging="281" w:left="502"/>
        <w:rPr>
          <w:sz w:val="28"/>
        </w:rPr>
      </w:pPr>
      <w:r>
        <w:rPr>
          <w:sz w:val="28"/>
        </w:rPr>
        <w:t>Согласование</w:t>
      </w:r>
      <w:r>
        <w:rPr>
          <w:spacing w:val="-3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предметам.</w:t>
      </w:r>
    </w:p>
    <w:p w14:paraId="BF010000">
      <w:pPr>
        <w:rPr>
          <w:sz w:val="28"/>
        </w:rPr>
      </w:pPr>
      <w:r>
        <w:rPr>
          <w:sz w:val="28"/>
        </w:rPr>
        <w:t>Подготовка педагогов к внедрению ФГОС второго поколения - работа в 5-</w:t>
      </w:r>
      <w:r>
        <w:rPr>
          <w:spacing w:val="1"/>
          <w:sz w:val="28"/>
        </w:rPr>
        <w:t xml:space="preserve"> </w:t>
      </w:r>
      <w:r>
        <w:rPr>
          <w:sz w:val="28"/>
        </w:rPr>
        <w:t>х,6-х,7-х классах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программе ФГОС.</w:t>
      </w:r>
    </w:p>
    <w:p w14:paraId="C0010000">
      <w:pPr>
        <w:pStyle w:val="Style_3"/>
        <w:widowControl w:val="1"/>
        <w:numPr>
          <w:ilvl w:val="0"/>
          <w:numId w:val="5"/>
        </w:numPr>
        <w:tabs>
          <w:tab w:leader="none" w:pos="508" w:val="left"/>
        </w:tabs>
        <w:spacing w:before="67" w:line="242" w:lineRule="auto"/>
        <w:ind w:firstLine="0" w:right="410"/>
        <w:rPr>
          <w:sz w:val="28"/>
        </w:rPr>
      </w:pPr>
      <w:r>
        <w:rPr>
          <w:sz w:val="28"/>
        </w:rPr>
        <w:t>Изучение нормативно-правовой базы, обновление содержания образования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перехода</w:t>
      </w:r>
      <w:r>
        <w:rPr>
          <w:spacing w:val="-2"/>
          <w:sz w:val="28"/>
        </w:rPr>
        <w:t xml:space="preserve"> </w:t>
      </w:r>
      <w:r>
        <w:rPr>
          <w:sz w:val="28"/>
        </w:rPr>
        <w:t>на ФГОС ООО.</w:t>
      </w:r>
    </w:p>
    <w:p w14:paraId="C1010000">
      <w:pPr>
        <w:pStyle w:val="Style_2"/>
        <w:widowControl w:val="1"/>
        <w:ind w:left="0"/>
      </w:pPr>
    </w:p>
    <w:p w14:paraId="C2010000">
      <w:pPr>
        <w:pStyle w:val="Style_1"/>
        <w:widowControl w:val="1"/>
        <w:numPr>
          <w:ilvl w:val="0"/>
          <w:numId w:val="6"/>
        </w:numPr>
        <w:tabs>
          <w:tab w:leader="none" w:pos="1027" w:val="left"/>
          <w:tab w:leader="none" w:pos="1028" w:val="left"/>
          <w:tab w:leader="none" w:pos="2835" w:val="left"/>
          <w:tab w:leader="none" w:pos="5109" w:val="left"/>
          <w:tab w:leader="none" w:pos="7807" w:val="left"/>
        </w:tabs>
        <w:ind w:firstLine="0" w:right="410"/>
      </w:pPr>
      <w:r>
        <w:t>Перечень</w:t>
      </w:r>
      <w:r>
        <w:tab/>
      </w:r>
      <w:r>
        <w:t>проведенных</w:t>
      </w:r>
      <w:r>
        <w:tab/>
      </w:r>
      <w:r>
        <w:t>муниципальных</w:t>
      </w:r>
      <w:r>
        <w:tab/>
      </w:r>
      <w:r>
        <w:rPr>
          <w:spacing w:val="-1"/>
        </w:rPr>
        <w:t>мероприятий,</w:t>
      </w:r>
      <w:r>
        <w:rPr>
          <w:spacing w:val="-67"/>
        </w:rPr>
        <w:t xml:space="preserve"> </w:t>
      </w:r>
      <w:r>
        <w:t>результативность,</w:t>
      </w:r>
      <w:r>
        <w:rPr>
          <w:spacing w:val="-5"/>
        </w:rPr>
        <w:t xml:space="preserve"> </w:t>
      </w:r>
      <w:r>
        <w:t>перспективы:</w:t>
      </w:r>
    </w:p>
    <w:p w14:paraId="C3010000">
      <w:pPr>
        <w:widowControl w:val="1"/>
        <w:tabs>
          <w:tab w:leader="none" w:pos="929" w:val="left"/>
          <w:tab w:leader="none" w:pos="930" w:val="left"/>
        </w:tabs>
        <w:spacing w:line="337" w:lineRule="exact"/>
        <w:ind/>
        <w:rPr>
          <w:sz w:val="28"/>
        </w:rPr>
      </w:pPr>
      <w:r>
        <w:rPr>
          <w:sz w:val="28"/>
        </w:rPr>
        <w:t>1.Военно-патриотический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конкурс</w:t>
      </w:r>
      <w:r>
        <w:rPr>
          <w:spacing w:val="-3"/>
          <w:sz w:val="28"/>
        </w:rPr>
        <w:t xml:space="preserve"> </w:t>
      </w:r>
      <w:r>
        <w:rPr>
          <w:sz w:val="28"/>
        </w:rPr>
        <w:t>«Смотр</w:t>
      </w:r>
      <w:r>
        <w:rPr>
          <w:spacing w:val="-2"/>
          <w:sz w:val="28"/>
        </w:rPr>
        <w:t xml:space="preserve"> </w:t>
      </w:r>
      <w:r>
        <w:rPr>
          <w:sz w:val="28"/>
        </w:rPr>
        <w:t>строя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песни»;</w:t>
      </w:r>
    </w:p>
    <w:p w14:paraId="C4010000">
      <w:pPr>
        <w:rPr>
          <w:sz w:val="28"/>
        </w:rPr>
      </w:pPr>
      <w:r>
        <w:rPr>
          <w:sz w:val="28"/>
        </w:rPr>
        <w:t>2.Военно-спортивное соревнование «Юнармеец!»;</w:t>
      </w:r>
    </w:p>
    <w:p w14:paraId="C5010000">
      <w:pPr>
        <w:widowControl w:val="1"/>
        <w:tabs>
          <w:tab w:leader="none" w:pos="929" w:val="left"/>
          <w:tab w:leader="none" w:pos="930" w:val="left"/>
        </w:tabs>
        <w:ind w:right="3204"/>
        <w:rPr>
          <w:sz w:val="28"/>
        </w:rPr>
      </w:pPr>
      <w:r>
        <w:rPr>
          <w:sz w:val="28"/>
        </w:rPr>
        <w:t>3. Муниципальный этап ВСОШ;</w:t>
      </w:r>
    </w:p>
    <w:p w14:paraId="C6010000">
      <w:pPr>
        <w:widowControl w:val="1"/>
        <w:tabs>
          <w:tab w:leader="none" w:pos="929" w:val="left"/>
          <w:tab w:leader="none" w:pos="930" w:val="left"/>
        </w:tabs>
        <w:ind w:right="3204"/>
        <w:rPr>
          <w:sz w:val="28"/>
        </w:rPr>
      </w:pPr>
      <w:r>
        <w:rPr>
          <w:sz w:val="28"/>
        </w:rPr>
        <w:t>4. Зарница 2.0</w:t>
      </w:r>
    </w:p>
    <w:p w14:paraId="C7010000">
      <w:pPr>
        <w:widowControl w:val="1"/>
        <w:tabs>
          <w:tab w:leader="none" w:pos="929" w:val="left"/>
          <w:tab w:leader="none" w:pos="930" w:val="left"/>
        </w:tabs>
        <w:ind w:right="3204"/>
        <w:rPr>
          <w:sz w:val="28"/>
        </w:rPr>
      </w:pPr>
      <w:r>
        <w:rPr>
          <w:sz w:val="28"/>
        </w:rPr>
        <w:t>Результативность,</w:t>
      </w:r>
      <w:r>
        <w:rPr>
          <w:spacing w:val="-2"/>
          <w:sz w:val="28"/>
        </w:rPr>
        <w:t xml:space="preserve"> </w:t>
      </w:r>
      <w:r>
        <w:rPr>
          <w:sz w:val="28"/>
        </w:rPr>
        <w:t>перспективы:</w:t>
      </w:r>
    </w:p>
    <w:p w14:paraId="C8010000">
      <w:pPr>
        <w:pStyle w:val="Style_3"/>
        <w:widowControl w:val="1"/>
        <w:numPr>
          <w:ilvl w:val="0"/>
          <w:numId w:val="7"/>
        </w:numPr>
        <w:tabs>
          <w:tab w:leader="none" w:pos="602" w:val="left"/>
        </w:tabs>
        <w:ind w:firstLine="0" w:right="405"/>
        <w:rPr>
          <w:sz w:val="28"/>
        </w:rPr>
      </w:pPr>
      <w:r>
        <w:rPr>
          <w:sz w:val="28"/>
        </w:rPr>
        <w:t>интеграция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ВВПОД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r>
        <w:rPr>
          <w:sz w:val="28"/>
        </w:rPr>
        <w:t>Юнармия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казачьего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детского</w:t>
      </w:r>
      <w:r>
        <w:rPr>
          <w:spacing w:val="-67"/>
          <w:sz w:val="28"/>
        </w:rPr>
        <w:t xml:space="preserve"> </w:t>
      </w:r>
      <w:r>
        <w:rPr>
          <w:sz w:val="28"/>
        </w:rPr>
        <w:t>молодёжного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«Донцы»</w:t>
      </w:r>
      <w:r>
        <w:rPr>
          <w:spacing w:val="1"/>
          <w:sz w:val="28"/>
        </w:rPr>
        <w:t xml:space="preserve"> </w:t>
      </w:r>
      <w:r>
        <w:rPr>
          <w:sz w:val="28"/>
        </w:rPr>
        <w:t>(участие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совместных</w:t>
      </w:r>
      <w:r>
        <w:rPr>
          <w:spacing w:val="1"/>
          <w:sz w:val="28"/>
        </w:rPr>
        <w:t xml:space="preserve"> </w:t>
      </w:r>
      <w:r>
        <w:rPr>
          <w:sz w:val="28"/>
        </w:rPr>
        <w:t>слётах,</w:t>
      </w:r>
      <w:r>
        <w:rPr>
          <w:spacing w:val="1"/>
          <w:sz w:val="28"/>
        </w:rPr>
        <w:t xml:space="preserve"> </w:t>
      </w:r>
      <w:r>
        <w:rPr>
          <w:sz w:val="28"/>
        </w:rPr>
        <w:t>форумах,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площадках,</w:t>
      </w:r>
      <w:r>
        <w:rPr>
          <w:spacing w:val="1"/>
          <w:sz w:val="28"/>
        </w:rPr>
        <w:t xml:space="preserve"> </w:t>
      </w:r>
      <w:r>
        <w:rPr>
          <w:sz w:val="28"/>
        </w:rPr>
        <w:t>акциях,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соревнованиях);</w:t>
      </w:r>
    </w:p>
    <w:p w14:paraId="C9010000">
      <w:pPr>
        <w:pStyle w:val="Style_3"/>
        <w:widowControl w:val="1"/>
        <w:numPr>
          <w:ilvl w:val="0"/>
          <w:numId w:val="7"/>
        </w:numPr>
        <w:tabs>
          <w:tab w:leader="none" w:pos="446" w:val="left"/>
        </w:tabs>
        <w:ind w:firstLine="0" w:right="403"/>
        <w:rPr>
          <w:sz w:val="28"/>
        </w:rPr>
      </w:pPr>
      <w:r>
        <w:rPr>
          <w:sz w:val="28"/>
        </w:rPr>
        <w:t>расширено</w:t>
      </w:r>
      <w:r>
        <w:rPr>
          <w:sz w:val="28"/>
        </w:rPr>
        <w:t xml:space="preserve"> участие обучающихся в общественно значимых, 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волонтёрских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проектах</w:t>
      </w:r>
      <w:r>
        <w:rPr>
          <w:spacing w:val="1"/>
          <w:sz w:val="28"/>
        </w:rPr>
        <w:t xml:space="preserve"> </w:t>
      </w:r>
      <w:r>
        <w:rPr>
          <w:sz w:val="28"/>
        </w:rPr>
        <w:t>«Школа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безопасности»,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r>
        <w:rPr>
          <w:sz w:val="28"/>
        </w:rPr>
        <w:t>Юнармия</w:t>
      </w:r>
      <w:r>
        <w:rPr>
          <w:sz w:val="28"/>
        </w:rPr>
        <w:t>»,</w:t>
      </w:r>
      <w:r>
        <w:rPr>
          <w:spacing w:val="1"/>
          <w:sz w:val="28"/>
        </w:rPr>
        <w:t xml:space="preserve"> </w:t>
      </w:r>
      <w:r>
        <w:rPr>
          <w:sz w:val="28"/>
        </w:rPr>
        <w:t>«Юный</w:t>
      </w:r>
      <w:r>
        <w:rPr>
          <w:spacing w:val="-67"/>
          <w:sz w:val="28"/>
        </w:rPr>
        <w:t xml:space="preserve"> </w:t>
      </w:r>
      <w:r>
        <w:rPr>
          <w:sz w:val="28"/>
        </w:rPr>
        <w:t>пожарный»,</w:t>
      </w:r>
      <w:r>
        <w:rPr>
          <w:spacing w:val="1"/>
          <w:sz w:val="28"/>
        </w:rPr>
        <w:t xml:space="preserve"> </w:t>
      </w:r>
      <w:r>
        <w:rPr>
          <w:sz w:val="28"/>
        </w:rPr>
        <w:t>«Юный</w:t>
      </w:r>
      <w:r>
        <w:rPr>
          <w:spacing w:val="1"/>
          <w:sz w:val="28"/>
        </w:rPr>
        <w:t xml:space="preserve"> </w:t>
      </w:r>
      <w:r>
        <w:rPr>
          <w:sz w:val="28"/>
        </w:rPr>
        <w:t>инспектор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движения»,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клубы и др.);</w:t>
      </w:r>
    </w:p>
    <w:p w14:paraId="CA010000">
      <w:pPr>
        <w:pStyle w:val="Style_3"/>
        <w:widowControl w:val="1"/>
        <w:numPr>
          <w:ilvl w:val="0"/>
          <w:numId w:val="7"/>
        </w:numPr>
        <w:tabs>
          <w:tab w:leader="none" w:pos="419" w:val="left"/>
        </w:tabs>
        <w:spacing w:before="1"/>
        <w:ind w:firstLine="0" w:right="409"/>
        <w:rPr>
          <w:sz w:val="28"/>
        </w:rPr>
      </w:pPr>
      <w:r>
        <w:rPr>
          <w:sz w:val="28"/>
        </w:rPr>
        <w:t>разнообразие совместной деятельности, стремление к взаимопониманию 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взаимопомощи;</w:t>
      </w:r>
    </w:p>
    <w:p w14:paraId="CB010000">
      <w:pPr>
        <w:pStyle w:val="Style_3"/>
        <w:widowControl w:val="1"/>
        <w:numPr>
          <w:ilvl w:val="0"/>
          <w:numId w:val="7"/>
        </w:numPr>
        <w:tabs>
          <w:tab w:leader="none" w:pos="496" w:val="left"/>
        </w:tabs>
        <w:ind w:firstLine="0" w:right="416"/>
        <w:rPr>
          <w:sz w:val="28"/>
        </w:rPr>
      </w:pPr>
      <w:r>
        <w:rPr>
          <w:sz w:val="28"/>
        </w:rPr>
        <w:t>ценностное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достижениям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Родины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спорту,</w:t>
      </w:r>
      <w:r>
        <w:rPr>
          <w:spacing w:val="1"/>
          <w:sz w:val="28"/>
        </w:rPr>
        <w:t xml:space="preserve"> </w:t>
      </w:r>
      <w:r>
        <w:rPr>
          <w:sz w:val="28"/>
        </w:rPr>
        <w:t>боевым</w:t>
      </w:r>
      <w:r>
        <w:rPr>
          <w:spacing w:val="-4"/>
          <w:sz w:val="28"/>
        </w:rPr>
        <w:t xml:space="preserve"> </w:t>
      </w:r>
      <w:r>
        <w:rPr>
          <w:sz w:val="28"/>
        </w:rPr>
        <w:t>подвигам народа;</w:t>
      </w:r>
    </w:p>
    <w:p w14:paraId="CC010000">
      <w:pPr>
        <w:pStyle w:val="Style_3"/>
        <w:widowControl w:val="1"/>
        <w:numPr>
          <w:ilvl w:val="0"/>
          <w:numId w:val="7"/>
        </w:numPr>
        <w:tabs>
          <w:tab w:leader="none" w:pos="393" w:val="left"/>
        </w:tabs>
        <w:ind w:firstLine="0" w:right="406"/>
        <w:rPr>
          <w:sz w:val="28"/>
        </w:rPr>
      </w:pPr>
      <w:r>
        <w:rPr>
          <w:sz w:val="28"/>
        </w:rPr>
        <w:t>уважение к символам России, государственным праздникам, историческому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природному</w:t>
      </w:r>
      <w:r>
        <w:rPr>
          <w:spacing w:val="1"/>
          <w:sz w:val="28"/>
        </w:rPr>
        <w:t xml:space="preserve"> </w:t>
      </w:r>
      <w:r>
        <w:rPr>
          <w:sz w:val="28"/>
        </w:rPr>
        <w:t>наследию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памятникам,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традициям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народов,</w:t>
      </w:r>
      <w:r>
        <w:rPr>
          <w:spacing w:val="1"/>
          <w:sz w:val="28"/>
        </w:rPr>
        <w:t xml:space="preserve"> </w:t>
      </w:r>
      <w:r>
        <w:rPr>
          <w:sz w:val="28"/>
        </w:rPr>
        <w:t>проживающих в</w:t>
      </w:r>
      <w:r>
        <w:rPr>
          <w:spacing w:val="-1"/>
          <w:sz w:val="28"/>
        </w:rPr>
        <w:t xml:space="preserve"> </w:t>
      </w:r>
      <w:r>
        <w:rPr>
          <w:sz w:val="28"/>
        </w:rPr>
        <w:t>родной стране;</w:t>
      </w:r>
    </w:p>
    <w:p w14:paraId="CD010000">
      <w:pPr>
        <w:pStyle w:val="Style_3"/>
        <w:widowControl w:val="1"/>
        <w:numPr>
          <w:ilvl w:val="0"/>
          <w:numId w:val="7"/>
        </w:numPr>
        <w:tabs>
          <w:tab w:leader="none" w:pos="386" w:val="left"/>
        </w:tabs>
        <w:spacing w:line="322" w:lineRule="exact"/>
        <w:ind w:hanging="164" w:left="385"/>
        <w:rPr>
          <w:sz w:val="28"/>
        </w:rPr>
      </w:pPr>
      <w:r>
        <w:rPr>
          <w:sz w:val="28"/>
        </w:rPr>
        <w:t>физическое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воспитание;</w:t>
      </w:r>
    </w:p>
    <w:p w14:paraId="CE010000">
      <w:pPr>
        <w:pStyle w:val="Style_3"/>
        <w:widowControl w:val="1"/>
        <w:numPr>
          <w:ilvl w:val="0"/>
          <w:numId w:val="7"/>
        </w:numPr>
        <w:tabs>
          <w:tab w:leader="none" w:pos="386" w:val="left"/>
        </w:tabs>
        <w:ind w:firstLine="0" w:right="410"/>
        <w:rPr>
          <w:sz w:val="28"/>
        </w:rPr>
      </w:pPr>
      <w:r>
        <w:rPr>
          <w:sz w:val="28"/>
        </w:rPr>
        <w:t>ответственное отношение к своему здоровью и установка на здоровый образ</w:t>
      </w:r>
      <w:r>
        <w:rPr>
          <w:spacing w:val="-67"/>
          <w:sz w:val="28"/>
        </w:rPr>
        <w:t xml:space="preserve"> </w:t>
      </w:r>
      <w:r>
        <w:rPr>
          <w:sz w:val="28"/>
        </w:rPr>
        <w:t>жизни;</w:t>
      </w:r>
    </w:p>
    <w:p w14:paraId="CF010000">
      <w:pPr>
        <w:pStyle w:val="Style_3"/>
        <w:widowControl w:val="1"/>
        <w:numPr>
          <w:ilvl w:val="0"/>
          <w:numId w:val="7"/>
        </w:numPr>
        <w:tabs>
          <w:tab w:leader="none" w:pos="439" w:val="left"/>
        </w:tabs>
        <w:ind w:firstLine="0" w:right="404"/>
        <w:rPr>
          <w:sz w:val="28"/>
        </w:rPr>
      </w:pPr>
      <w:r>
        <w:rPr>
          <w:sz w:val="28"/>
        </w:rPr>
        <w:t>понимание и использование преимущества командной и индивидуальной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проблемы,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групповых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поставленной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задачи;</w:t>
      </w:r>
    </w:p>
    <w:p w14:paraId="D0010000">
      <w:pPr>
        <w:pStyle w:val="Style_3"/>
        <w:widowControl w:val="1"/>
        <w:numPr>
          <w:ilvl w:val="0"/>
          <w:numId w:val="7"/>
        </w:numPr>
        <w:tabs>
          <w:tab w:leader="none" w:pos="410" w:val="left"/>
        </w:tabs>
        <w:ind w:firstLine="0" w:right="405"/>
        <w:rPr>
          <w:sz w:val="28"/>
        </w:rPr>
      </w:pPr>
      <w:r>
        <w:rPr>
          <w:sz w:val="28"/>
        </w:rPr>
        <w:t>умение распределять роли, договариваться, обсуждать процесс и 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работы;</w:t>
      </w:r>
    </w:p>
    <w:p w14:paraId="D1010000">
      <w:pPr>
        <w:pStyle w:val="Style_3"/>
        <w:widowControl w:val="1"/>
        <w:numPr>
          <w:ilvl w:val="0"/>
          <w:numId w:val="7"/>
        </w:numPr>
        <w:tabs>
          <w:tab w:leader="none" w:pos="551" w:val="left"/>
        </w:tabs>
        <w:ind w:firstLine="0" w:right="404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обобщать</w:t>
      </w:r>
      <w:r>
        <w:rPr>
          <w:spacing w:val="1"/>
          <w:sz w:val="28"/>
        </w:rPr>
        <w:t xml:space="preserve"> </w:t>
      </w:r>
      <w:r>
        <w:rPr>
          <w:sz w:val="28"/>
        </w:rPr>
        <w:t>мнения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нескольких</w:t>
      </w:r>
      <w:r>
        <w:rPr>
          <w:spacing w:val="1"/>
          <w:sz w:val="28"/>
        </w:rPr>
        <w:t xml:space="preserve"> </w:t>
      </w:r>
      <w:r>
        <w:rPr>
          <w:sz w:val="28"/>
        </w:rPr>
        <w:t>людей,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руководить,</w:t>
      </w:r>
      <w:r>
        <w:rPr>
          <w:spacing w:val="-2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-2"/>
          <w:sz w:val="28"/>
        </w:rPr>
        <w:t xml:space="preserve"> </w:t>
      </w:r>
      <w:r>
        <w:rPr>
          <w:sz w:val="28"/>
        </w:rPr>
        <w:t>поручения, подчиняться;</w:t>
      </w:r>
    </w:p>
    <w:p w14:paraId="D2010000">
      <w:pPr>
        <w:pStyle w:val="Style_3"/>
        <w:widowControl w:val="1"/>
        <w:numPr>
          <w:ilvl w:val="0"/>
          <w:numId w:val="7"/>
        </w:numPr>
        <w:tabs>
          <w:tab w:leader="none" w:pos="522" w:val="left"/>
        </w:tabs>
        <w:spacing w:before="1"/>
        <w:ind w:firstLine="0" w:right="403"/>
        <w:rPr>
          <w:sz w:val="28"/>
        </w:rPr>
      </w:pP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(с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предпочтений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взаимодействия),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членами</w:t>
      </w:r>
      <w:r>
        <w:rPr>
          <w:spacing w:val="1"/>
          <w:sz w:val="28"/>
        </w:rPr>
        <w:t xml:space="preserve"> </w:t>
      </w:r>
      <w:r>
        <w:rPr>
          <w:sz w:val="28"/>
        </w:rPr>
        <w:t>команды,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групповых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формах работы;</w:t>
      </w:r>
    </w:p>
    <w:p w14:paraId="D3010000">
      <w:pPr>
        <w:pStyle w:val="Style_3"/>
        <w:widowControl w:val="1"/>
        <w:numPr>
          <w:ilvl w:val="0"/>
          <w:numId w:val="7"/>
        </w:numPr>
        <w:tabs>
          <w:tab w:leader="none" w:pos="415" w:val="left"/>
        </w:tabs>
        <w:ind w:firstLine="0" w:right="407"/>
        <w:rPr>
          <w:sz w:val="28"/>
        </w:rPr>
      </w:pPr>
      <w:r>
        <w:rPr>
          <w:sz w:val="28"/>
        </w:rPr>
        <w:t>умение выполнять свою часть работы, достигать качественного 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по своему направлению и координировать свои действия с другими членами</w:t>
      </w:r>
      <w:r>
        <w:rPr>
          <w:spacing w:val="1"/>
          <w:sz w:val="28"/>
        </w:rPr>
        <w:t xml:space="preserve"> </w:t>
      </w:r>
      <w:r>
        <w:rPr>
          <w:sz w:val="28"/>
        </w:rPr>
        <w:t>команды;</w:t>
      </w:r>
    </w:p>
    <w:p w14:paraId="D4010000">
      <w:pPr>
        <w:pStyle w:val="Style_3"/>
        <w:widowControl w:val="1"/>
        <w:numPr>
          <w:ilvl w:val="0"/>
          <w:numId w:val="7"/>
        </w:numPr>
        <w:tabs>
          <w:tab w:leader="none" w:pos="419" w:val="left"/>
        </w:tabs>
        <w:ind w:firstLine="0" w:right="410"/>
        <w:rPr>
          <w:sz w:val="28"/>
        </w:rPr>
      </w:pPr>
      <w:r>
        <w:rPr>
          <w:sz w:val="28"/>
        </w:rPr>
        <w:t>умение оценивать качество своего вклада в общий продукт по критериям,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-4"/>
          <w:sz w:val="28"/>
        </w:rPr>
        <w:t xml:space="preserve"> </w:t>
      </w:r>
      <w:r>
        <w:rPr>
          <w:sz w:val="28"/>
        </w:rPr>
        <w:t>сформулированным</w:t>
      </w:r>
      <w:r>
        <w:rPr>
          <w:spacing w:val="-1"/>
          <w:sz w:val="28"/>
        </w:rPr>
        <w:t xml:space="preserve"> </w:t>
      </w:r>
      <w:r>
        <w:rPr>
          <w:sz w:val="28"/>
        </w:rPr>
        <w:t>участниками взаимодействия;</w:t>
      </w:r>
    </w:p>
    <w:p w14:paraId="D5010000">
      <w:pPr>
        <w:sectPr>
          <w:pgSz w:h="16840" w:orient="portrait" w:w="11910"/>
          <w:pgMar w:bottom="280" w:footer="720" w:gutter="0" w:header="720" w:left="1480" w:right="440" w:top="1040"/>
        </w:sectPr>
      </w:pPr>
    </w:p>
    <w:p w14:paraId="D6010000">
      <w:pPr>
        <w:pStyle w:val="Style_3"/>
        <w:widowControl w:val="1"/>
        <w:numPr>
          <w:ilvl w:val="0"/>
          <w:numId w:val="7"/>
        </w:numPr>
        <w:tabs>
          <w:tab w:leader="none" w:pos="422" w:val="left"/>
        </w:tabs>
        <w:spacing w:before="67"/>
        <w:ind w:firstLine="0" w:right="410"/>
        <w:rPr>
          <w:sz w:val="28"/>
        </w:rPr>
      </w:pPr>
      <w:r>
        <w:rPr>
          <w:sz w:val="28"/>
        </w:rPr>
        <w:t>умение сравнивать результаты с исходной задачей и вклад каждого члена</w:t>
      </w:r>
      <w:r>
        <w:rPr>
          <w:spacing w:val="1"/>
          <w:sz w:val="28"/>
        </w:rPr>
        <w:t xml:space="preserve"> </w:t>
      </w:r>
      <w:r>
        <w:rPr>
          <w:sz w:val="28"/>
        </w:rPr>
        <w:t>команды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результатов,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сферу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-3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-1"/>
          <w:sz w:val="28"/>
        </w:rPr>
        <w:t xml:space="preserve"> </w:t>
      </w:r>
      <w:r>
        <w:rPr>
          <w:sz w:val="28"/>
        </w:rPr>
        <w:t>отчёта</w:t>
      </w:r>
      <w:r>
        <w:rPr>
          <w:spacing w:val="-1"/>
          <w:sz w:val="28"/>
        </w:rPr>
        <w:t xml:space="preserve"> </w:t>
      </w:r>
      <w:r>
        <w:rPr>
          <w:sz w:val="28"/>
        </w:rPr>
        <w:t>перед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группой;</w:t>
      </w:r>
    </w:p>
    <w:p w14:paraId="D7010000">
      <w:pPr>
        <w:pStyle w:val="Style_3"/>
        <w:widowControl w:val="1"/>
        <w:numPr>
          <w:ilvl w:val="0"/>
          <w:numId w:val="7"/>
        </w:numPr>
        <w:tabs>
          <w:tab w:leader="none" w:pos="463" w:val="left"/>
        </w:tabs>
        <w:spacing w:before="2"/>
        <w:ind w:firstLine="0" w:right="403"/>
        <w:rPr>
          <w:sz w:val="28"/>
        </w:rPr>
      </w:pPr>
      <w:r>
        <w:rPr>
          <w:sz w:val="28"/>
        </w:rPr>
        <w:t>умение: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тактической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подготовке;</w:t>
      </w:r>
      <w:r>
        <w:rPr>
          <w:spacing w:val="1"/>
          <w:sz w:val="28"/>
        </w:rPr>
        <w:t xml:space="preserve"> </w:t>
      </w:r>
      <w:r>
        <w:rPr>
          <w:sz w:val="28"/>
        </w:rPr>
        <w:t>накладывать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повязки,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табельные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подручные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остановки</w:t>
      </w:r>
      <w:r>
        <w:rPr>
          <w:spacing w:val="1"/>
          <w:sz w:val="28"/>
        </w:rPr>
        <w:t xml:space="preserve"> </w:t>
      </w:r>
      <w:r>
        <w:rPr>
          <w:sz w:val="28"/>
        </w:rPr>
        <w:t>кровотечения; проводить непрямой массаж сердца и искусственное дыхание;</w:t>
      </w:r>
      <w:r>
        <w:rPr>
          <w:spacing w:val="1"/>
          <w:sz w:val="28"/>
        </w:rPr>
        <w:t xml:space="preserve"> </w:t>
      </w:r>
      <w:r>
        <w:rPr>
          <w:sz w:val="28"/>
        </w:rPr>
        <w:t>владеть командирскими и лидерскими качествами, навыками командования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подчинёнными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повседневной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деятельности;</w:t>
      </w:r>
    </w:p>
    <w:p w14:paraId="D8010000">
      <w:pPr>
        <w:pStyle w:val="Style_2"/>
        <w:widowControl w:val="1"/>
        <w:spacing w:before="5"/>
        <w:ind w:left="0"/>
      </w:pPr>
    </w:p>
    <w:p w14:paraId="D9010000">
      <w:pPr>
        <w:pStyle w:val="Style_1"/>
        <w:widowControl w:val="1"/>
        <w:numPr>
          <w:ilvl w:val="0"/>
          <w:numId w:val="6"/>
        </w:numPr>
        <w:tabs>
          <w:tab w:leader="none" w:pos="658" w:val="left"/>
        </w:tabs>
        <w:ind w:firstLine="0" w:right="410"/>
        <w:jc w:val="both"/>
      </w:pPr>
      <w:r>
        <w:t>Оценка эффективности работы МО в текущем году согласно плану с</w:t>
      </w:r>
      <w:r>
        <w:rPr>
          <w:spacing w:val="1"/>
        </w:rPr>
        <w:t xml:space="preserve"> </w:t>
      </w:r>
      <w:r>
        <w:t>выводами,</w:t>
      </w:r>
      <w:r>
        <w:rPr>
          <w:spacing w:val="-3"/>
        </w:rPr>
        <w:t xml:space="preserve"> </w:t>
      </w:r>
      <w:r>
        <w:t>задачами на</w:t>
      </w:r>
      <w:r>
        <w:rPr>
          <w:spacing w:val="1"/>
        </w:rPr>
        <w:t xml:space="preserve"> </w:t>
      </w:r>
      <w:r>
        <w:t>следующий</w:t>
      </w:r>
      <w:r>
        <w:rPr>
          <w:spacing w:val="-1"/>
        </w:rPr>
        <w:t xml:space="preserve"> </w:t>
      </w:r>
      <w:r>
        <w:t>год:</w:t>
      </w:r>
    </w:p>
    <w:p w14:paraId="DA010000">
      <w:pPr>
        <w:widowControl w:val="1"/>
        <w:spacing w:line="319" w:lineRule="exact"/>
        <w:ind w:left="222"/>
        <w:jc w:val="both"/>
        <w:rPr>
          <w:b w:val="1"/>
          <w:sz w:val="28"/>
        </w:rPr>
      </w:pPr>
      <w:r>
        <w:rPr>
          <w:b w:val="1"/>
          <w:sz w:val="28"/>
        </w:rPr>
        <w:t>Решённые</w:t>
      </w:r>
      <w:r>
        <w:rPr>
          <w:b w:val="1"/>
          <w:spacing w:val="-1"/>
          <w:sz w:val="28"/>
        </w:rPr>
        <w:t xml:space="preserve"> </w:t>
      </w:r>
      <w:r>
        <w:rPr>
          <w:b w:val="1"/>
          <w:sz w:val="28"/>
        </w:rPr>
        <w:t>задачи:</w:t>
      </w:r>
    </w:p>
    <w:p w14:paraId="DB010000">
      <w:pPr>
        <w:pStyle w:val="Style_3"/>
        <w:widowControl w:val="1"/>
        <w:numPr>
          <w:ilvl w:val="0"/>
          <w:numId w:val="8"/>
        </w:numPr>
        <w:tabs>
          <w:tab w:leader="none" w:pos="673" w:val="left"/>
        </w:tabs>
        <w:spacing w:line="242" w:lineRule="auto"/>
        <w:ind w:firstLine="0" w:right="407"/>
        <w:rPr>
          <w:sz w:val="28"/>
        </w:rPr>
      </w:pPr>
      <w:r>
        <w:rPr>
          <w:sz w:val="28"/>
        </w:rPr>
        <w:t>Оказана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информационная,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поддержка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преподавателям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-1"/>
          <w:sz w:val="28"/>
        </w:rPr>
        <w:t xml:space="preserve"> </w:t>
      </w:r>
      <w:r>
        <w:rPr>
          <w:sz w:val="28"/>
        </w:rPr>
        <w:t>ОБЗР;</w:t>
      </w:r>
    </w:p>
    <w:p w14:paraId="DC010000">
      <w:pPr>
        <w:pStyle w:val="Style_3"/>
        <w:widowControl w:val="1"/>
        <w:numPr>
          <w:ilvl w:val="0"/>
          <w:numId w:val="8"/>
        </w:numPr>
        <w:tabs>
          <w:tab w:leader="none" w:pos="503" w:val="left"/>
        </w:tabs>
        <w:spacing w:line="318" w:lineRule="exact"/>
        <w:ind w:hanging="281" w:left="502"/>
        <w:rPr>
          <w:sz w:val="28"/>
        </w:rPr>
      </w:pPr>
      <w:r>
        <w:rPr>
          <w:sz w:val="28"/>
        </w:rPr>
        <w:t>Формирование</w:t>
      </w:r>
      <w:r>
        <w:rPr>
          <w:spacing w:val="-3"/>
          <w:sz w:val="28"/>
        </w:rPr>
        <w:t xml:space="preserve"> </w:t>
      </w:r>
      <w:r>
        <w:rPr>
          <w:sz w:val="28"/>
        </w:rPr>
        <w:t>у</w:t>
      </w:r>
      <w:r>
        <w:rPr>
          <w:spacing w:val="-5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5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4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-5"/>
          <w:sz w:val="28"/>
        </w:rPr>
        <w:t xml:space="preserve"> </w:t>
      </w:r>
      <w:r>
        <w:rPr>
          <w:sz w:val="28"/>
        </w:rPr>
        <w:t>жизни;</w:t>
      </w:r>
    </w:p>
    <w:p w14:paraId="DD010000">
      <w:pPr>
        <w:pStyle w:val="Style_3"/>
        <w:widowControl w:val="1"/>
        <w:numPr>
          <w:ilvl w:val="0"/>
          <w:numId w:val="8"/>
        </w:numPr>
        <w:tabs>
          <w:tab w:leader="none" w:pos="611" w:val="left"/>
        </w:tabs>
        <w:ind w:firstLine="0" w:right="413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оказать</w:t>
      </w:r>
      <w:r>
        <w:rPr>
          <w:spacing w:val="1"/>
          <w:sz w:val="28"/>
        </w:rPr>
        <w:t xml:space="preserve"> </w:t>
      </w:r>
      <w:r>
        <w:rPr>
          <w:sz w:val="28"/>
        </w:rPr>
        <w:t>первую</w:t>
      </w:r>
      <w:r>
        <w:rPr>
          <w:spacing w:val="1"/>
          <w:sz w:val="28"/>
        </w:rPr>
        <w:t xml:space="preserve">  </w:t>
      </w:r>
      <w:r>
        <w:rPr>
          <w:sz w:val="28"/>
        </w:rPr>
        <w:t>помощь</w:t>
      </w:r>
      <w:r>
        <w:rPr>
          <w:spacing w:val="-2"/>
          <w:sz w:val="28"/>
        </w:rPr>
        <w:t xml:space="preserve"> </w:t>
      </w:r>
      <w:r>
        <w:rPr>
          <w:sz w:val="28"/>
        </w:rPr>
        <w:t>при различных видах</w:t>
      </w:r>
      <w:r>
        <w:rPr>
          <w:spacing w:val="1"/>
          <w:sz w:val="28"/>
        </w:rPr>
        <w:t xml:space="preserve"> </w:t>
      </w:r>
      <w:r>
        <w:rPr>
          <w:sz w:val="28"/>
        </w:rPr>
        <w:t>травм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повреждениях;</w:t>
      </w:r>
    </w:p>
    <w:p w14:paraId="DE010000">
      <w:pPr>
        <w:pStyle w:val="Style_3"/>
        <w:widowControl w:val="1"/>
        <w:numPr>
          <w:ilvl w:val="0"/>
          <w:numId w:val="8"/>
        </w:numPr>
        <w:tabs>
          <w:tab w:leader="none" w:pos="512" w:val="left"/>
        </w:tabs>
        <w:ind w:firstLine="0" w:right="405"/>
        <w:rPr>
          <w:sz w:val="28"/>
        </w:rPr>
      </w:pPr>
      <w:r>
        <w:rPr>
          <w:sz w:val="28"/>
        </w:rPr>
        <w:t>Подготовка обучаемых к безопасному поведению в повседневной жизни, в</w:t>
      </w:r>
      <w:r>
        <w:rPr>
          <w:spacing w:val="1"/>
          <w:sz w:val="28"/>
        </w:rPr>
        <w:t xml:space="preserve"> </w:t>
      </w:r>
      <w:r>
        <w:rPr>
          <w:sz w:val="28"/>
        </w:rPr>
        <w:t>опасных и чрезвычайных ситуациях природного, техногенного и социального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характера;</w:t>
      </w:r>
    </w:p>
    <w:p w14:paraId="DF010000">
      <w:pPr>
        <w:pStyle w:val="Style_3"/>
        <w:widowControl w:val="1"/>
        <w:numPr>
          <w:ilvl w:val="0"/>
          <w:numId w:val="8"/>
        </w:numPr>
        <w:tabs>
          <w:tab w:leader="none" w:pos="503" w:val="left"/>
        </w:tabs>
        <w:spacing w:line="322" w:lineRule="exact"/>
        <w:ind w:hanging="281" w:left="502"/>
        <w:rPr>
          <w:sz w:val="28"/>
        </w:rPr>
      </w:pPr>
      <w:r>
        <w:rPr>
          <w:sz w:val="28"/>
        </w:rPr>
        <w:t>Ознакомление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основами</w:t>
      </w:r>
      <w:r>
        <w:rPr>
          <w:spacing w:val="-6"/>
          <w:sz w:val="28"/>
        </w:rPr>
        <w:t xml:space="preserve"> </w:t>
      </w:r>
      <w:r>
        <w:rPr>
          <w:sz w:val="28"/>
        </w:rPr>
        <w:t>военной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службы;</w:t>
      </w:r>
    </w:p>
    <w:p w14:paraId="E0010000">
      <w:pPr>
        <w:pStyle w:val="Style_3"/>
        <w:widowControl w:val="1"/>
        <w:numPr>
          <w:ilvl w:val="0"/>
          <w:numId w:val="8"/>
        </w:numPr>
        <w:tabs>
          <w:tab w:leader="none" w:pos="503" w:val="left"/>
        </w:tabs>
        <w:spacing w:line="322" w:lineRule="exact"/>
        <w:ind w:hanging="281" w:left="502"/>
        <w:rPr>
          <w:sz w:val="28"/>
        </w:rPr>
      </w:pPr>
      <w:r>
        <w:rPr>
          <w:sz w:val="28"/>
        </w:rPr>
        <w:t>Использование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уроках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технологий;</w:t>
      </w:r>
    </w:p>
    <w:p w14:paraId="E1010000">
      <w:pPr>
        <w:pStyle w:val="Style_3"/>
        <w:widowControl w:val="1"/>
        <w:numPr>
          <w:ilvl w:val="0"/>
          <w:numId w:val="8"/>
        </w:numPr>
        <w:tabs>
          <w:tab w:leader="none" w:pos="508" w:val="left"/>
        </w:tabs>
        <w:ind w:firstLine="0" w:right="407"/>
        <w:rPr>
          <w:sz w:val="28"/>
        </w:rPr>
      </w:pPr>
      <w:r>
        <w:rPr>
          <w:sz w:val="28"/>
        </w:rPr>
        <w:t>Формирование у школьников положительной мотивации к изучению основ</w:t>
      </w:r>
      <w:r>
        <w:rPr>
          <w:spacing w:val="-67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жизнедеятельности;</w:t>
      </w:r>
    </w:p>
    <w:p w14:paraId="E2010000">
      <w:pPr>
        <w:pStyle w:val="Style_3"/>
        <w:widowControl w:val="1"/>
        <w:numPr>
          <w:ilvl w:val="0"/>
          <w:numId w:val="8"/>
        </w:numPr>
        <w:tabs>
          <w:tab w:leader="none" w:pos="503" w:val="left"/>
        </w:tabs>
        <w:spacing w:line="321" w:lineRule="exact"/>
        <w:ind w:hanging="281" w:left="502"/>
        <w:rPr>
          <w:sz w:val="28"/>
        </w:rPr>
      </w:pPr>
      <w:r>
        <w:rPr>
          <w:sz w:val="28"/>
        </w:rPr>
        <w:t>Самообразование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самосовершенствование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учителей;</w:t>
      </w:r>
    </w:p>
    <w:p w14:paraId="E3010000">
      <w:pPr>
        <w:pStyle w:val="Style_3"/>
        <w:widowControl w:val="1"/>
        <w:numPr>
          <w:ilvl w:val="0"/>
          <w:numId w:val="8"/>
        </w:numPr>
        <w:tabs>
          <w:tab w:leader="none" w:pos="518" w:val="left"/>
        </w:tabs>
        <w:spacing w:line="242" w:lineRule="auto"/>
        <w:ind w:firstLine="0" w:right="404"/>
        <w:rPr>
          <w:sz w:val="28"/>
        </w:rPr>
      </w:pPr>
      <w:r>
        <w:rPr>
          <w:sz w:val="28"/>
        </w:rPr>
        <w:t>Применение на практике знаний, полученных на уроках ОБЗР через соревновательную деятельность;</w:t>
      </w:r>
    </w:p>
    <w:p w14:paraId="E4010000">
      <w:pPr>
        <w:pStyle w:val="Style_3"/>
        <w:widowControl w:val="1"/>
        <w:numPr>
          <w:ilvl w:val="0"/>
          <w:numId w:val="8"/>
        </w:numPr>
        <w:tabs>
          <w:tab w:leader="none" w:pos="740" w:val="left"/>
        </w:tabs>
        <w:ind w:firstLine="0" w:right="407"/>
        <w:rPr>
          <w:sz w:val="28"/>
        </w:rPr>
      </w:pPr>
      <w:r>
        <w:rPr>
          <w:sz w:val="28"/>
        </w:rPr>
        <w:t>Улучшена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материально-техническая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база</w:t>
      </w:r>
      <w:r>
        <w:rPr>
          <w:spacing w:val="1"/>
          <w:sz w:val="28"/>
        </w:rPr>
        <w:t xml:space="preserve"> </w:t>
      </w:r>
      <w:r>
        <w:rPr>
          <w:sz w:val="28"/>
        </w:rPr>
        <w:t>оснащения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качественного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-2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-2"/>
          <w:sz w:val="28"/>
        </w:rPr>
        <w:t xml:space="preserve"> </w:t>
      </w:r>
      <w:r>
        <w:rPr>
          <w:sz w:val="28"/>
        </w:rPr>
        <w:t>«ОБЗР».</w:t>
      </w:r>
    </w:p>
    <w:p w14:paraId="E5010000">
      <w:pPr>
        <w:pStyle w:val="Style_2"/>
        <w:widowControl w:val="1"/>
        <w:spacing w:before="8"/>
        <w:ind w:left="0"/>
      </w:pPr>
    </w:p>
    <w:p w14:paraId="E6010000">
      <w:pPr>
        <w:pStyle w:val="Style_1"/>
        <w:widowControl w:val="1"/>
        <w:spacing w:line="319" w:lineRule="exact"/>
        <w:ind/>
        <w:jc w:val="both"/>
      </w:pPr>
      <w:r>
        <w:t>Нерешённые</w:t>
      </w:r>
      <w:r>
        <w:rPr>
          <w:spacing w:val="-2"/>
        </w:rPr>
        <w:t xml:space="preserve"> </w:t>
      </w:r>
      <w:r>
        <w:t>задачи:</w:t>
      </w:r>
    </w:p>
    <w:p w14:paraId="E7010000">
      <w:pPr>
        <w:pStyle w:val="Style_3"/>
        <w:widowControl w:val="1"/>
        <w:tabs>
          <w:tab w:leader="none" w:pos="779" w:val="left"/>
        </w:tabs>
        <w:ind w:firstLine="0" w:right="403"/>
        <w:rPr>
          <w:sz w:val="28"/>
        </w:rPr>
      </w:pPr>
    </w:p>
    <w:p w14:paraId="E8010000">
      <w:pPr>
        <w:pStyle w:val="Style_3"/>
        <w:widowControl w:val="1"/>
        <w:numPr>
          <w:ilvl w:val="0"/>
          <w:numId w:val="9"/>
        </w:numPr>
        <w:tabs>
          <w:tab w:leader="none" w:pos="511" w:val="left"/>
        </w:tabs>
        <w:ind w:firstLine="0" w:right="400"/>
        <w:rPr>
          <w:sz w:val="28"/>
        </w:rPr>
      </w:pPr>
      <w:r>
        <w:rPr>
          <w:sz w:val="28"/>
        </w:rPr>
        <w:t>Создание единых контрольных измерительных материалов для проведения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итогового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принципу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практико-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-4"/>
          <w:sz w:val="28"/>
        </w:rPr>
        <w:t xml:space="preserve"> </w:t>
      </w:r>
      <w:r>
        <w:rPr>
          <w:sz w:val="28"/>
        </w:rPr>
        <w:t>«ОБЗР».</w:t>
      </w:r>
    </w:p>
    <w:p w14:paraId="E9010000">
      <w:pPr>
        <w:pStyle w:val="Style_2"/>
        <w:widowControl w:val="1"/>
        <w:ind w:left="0"/>
      </w:pPr>
    </w:p>
    <w:p w14:paraId="EA010000">
      <w:pPr>
        <w:pStyle w:val="Style_2"/>
        <w:widowControl w:val="1"/>
        <w:spacing w:before="4"/>
        <w:ind w:left="0"/>
      </w:pPr>
    </w:p>
    <w:p w14:paraId="EB010000">
      <w:pPr>
        <w:pStyle w:val="Style_1"/>
        <w:widowControl w:val="1"/>
        <w:ind w:left="812"/>
      </w:pPr>
      <w:r>
        <w:t>Руководитель</w:t>
      </w:r>
      <w:r>
        <w:rPr>
          <w:spacing w:val="-4"/>
        </w:rPr>
        <w:t xml:space="preserve"> </w:t>
      </w:r>
      <w:r>
        <w:t>МО</w:t>
      </w:r>
      <w:r>
        <w:rPr>
          <w:spacing w:val="-5"/>
        </w:rPr>
        <w:t xml:space="preserve"> </w:t>
      </w:r>
      <w:r>
        <w:t>преподавателей</w:t>
      </w:r>
      <w:r>
        <w:rPr>
          <w:spacing w:val="-5"/>
        </w:rPr>
        <w:t xml:space="preserve"> </w:t>
      </w:r>
      <w:r>
        <w:t>ОБЗР</w:t>
      </w:r>
      <w:r>
        <w:rPr>
          <w:spacing w:val="-3"/>
        </w:rPr>
        <w:t xml:space="preserve"> </w:t>
      </w:r>
      <w:r>
        <w:t>Неклиновского</w:t>
      </w:r>
      <w:r>
        <w:rPr>
          <w:spacing w:val="-2"/>
        </w:rPr>
        <w:t xml:space="preserve"> </w:t>
      </w:r>
      <w:r>
        <w:t>района</w:t>
      </w:r>
    </w:p>
    <w:p w14:paraId="EC010000">
      <w:pPr>
        <w:pStyle w:val="Style_2"/>
        <w:widowControl w:val="1"/>
        <w:spacing w:before="11"/>
        <w:ind w:left="0"/>
        <w:rPr>
          <w:b w:val="1"/>
        </w:rPr>
      </w:pPr>
    </w:p>
    <w:p w14:paraId="ED010000">
      <w:pPr>
        <w:widowControl w:val="1"/>
        <w:ind w:right="405"/>
        <w:jc w:val="right"/>
        <w:rPr>
          <w:b w:val="1"/>
          <w:sz w:val="28"/>
        </w:rPr>
      </w:pPr>
      <w:r>
        <w:rPr>
          <w:b w:val="1"/>
          <w:sz w:val="28"/>
        </w:rPr>
        <w:t>Грохотов А.А.</w:t>
      </w:r>
    </w:p>
    <w:p w14:paraId="EE010000">
      <w:pPr>
        <w:rPr>
          <w:b w:val="1"/>
          <w:sz w:val="24"/>
        </w:rPr>
      </w:pP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suff w:val="tab"/>
      <w:lvlText w:val="%1."/>
      <w:lvlJc w:val="left"/>
      <w:pPr>
        <w:widowControl w:val="1"/>
        <w:ind w:hanging="367" w:left="367"/>
      </w:pPr>
      <w:rPr>
        <w:rFonts w:ascii="Times New Roman" w:hAnsi="Times New Roman"/>
        <w:b w:val="1"/>
        <w:sz w:val="28"/>
      </w:rPr>
    </w:lvl>
    <w:lvl w:ilvl="1">
      <w:numFmt w:val="bullet"/>
      <w:suff w:val="tab"/>
      <w:lvlText w:val="•"/>
      <w:lvlJc w:val="left"/>
      <w:pPr>
        <w:widowControl w:val="1"/>
        <w:ind w:hanging="367" w:left="1196"/>
      </w:pPr>
    </w:lvl>
    <w:lvl w:ilvl="2">
      <w:numFmt w:val="bullet"/>
      <w:suff w:val="tab"/>
      <w:lvlText w:val="•"/>
      <w:lvlJc w:val="left"/>
      <w:pPr>
        <w:widowControl w:val="1"/>
        <w:ind w:hanging="367" w:left="2173"/>
      </w:pPr>
    </w:lvl>
    <w:lvl w:ilvl="3">
      <w:numFmt w:val="bullet"/>
      <w:suff w:val="tab"/>
      <w:lvlText w:val="•"/>
      <w:lvlJc w:val="left"/>
      <w:pPr>
        <w:widowControl w:val="1"/>
        <w:ind w:hanging="367" w:left="3149"/>
      </w:pPr>
    </w:lvl>
    <w:lvl w:ilvl="4">
      <w:numFmt w:val="bullet"/>
      <w:suff w:val="tab"/>
      <w:lvlText w:val="•"/>
      <w:lvlJc w:val="left"/>
      <w:pPr>
        <w:widowControl w:val="1"/>
        <w:ind w:hanging="367" w:left="4126"/>
      </w:pPr>
    </w:lvl>
    <w:lvl w:ilvl="5">
      <w:numFmt w:val="bullet"/>
      <w:suff w:val="tab"/>
      <w:lvlText w:val="•"/>
      <w:lvlJc w:val="left"/>
      <w:pPr>
        <w:widowControl w:val="1"/>
        <w:ind w:hanging="367" w:left="5103"/>
      </w:pPr>
    </w:lvl>
    <w:lvl w:ilvl="6">
      <w:numFmt w:val="bullet"/>
      <w:suff w:val="tab"/>
      <w:lvlText w:val="•"/>
      <w:lvlJc w:val="left"/>
      <w:pPr>
        <w:widowControl w:val="1"/>
        <w:ind w:hanging="367" w:left="6079"/>
      </w:pPr>
    </w:lvl>
    <w:lvl w:ilvl="7">
      <w:numFmt w:val="bullet"/>
      <w:suff w:val="tab"/>
      <w:lvlText w:val="•"/>
      <w:lvlJc w:val="left"/>
      <w:pPr>
        <w:widowControl w:val="1"/>
        <w:ind w:hanging="367" w:left="7056"/>
      </w:pPr>
    </w:lvl>
    <w:lvl w:ilvl="8">
      <w:numFmt w:val="bullet"/>
      <w:suff w:val="tab"/>
      <w:lvlText w:val="•"/>
      <w:lvlJc w:val="left"/>
      <w:pPr>
        <w:widowControl w:val="1"/>
        <w:ind w:hanging="367" w:left="8033"/>
      </w:pPr>
    </w:lvl>
  </w:abstractNum>
  <w:abstractNum w:abstractNumId="1">
    <w:lvl w:ilvl="0">
      <w:start w:val="5"/>
      <w:numFmt w:val="decimal"/>
      <w:suff w:val="tab"/>
      <w:lvlText w:val="%1."/>
      <w:lvlJc w:val="left"/>
      <w:pPr>
        <w:widowControl w:val="1"/>
        <w:ind w:hanging="360" w:left="720"/>
      </w:pPr>
      <w:rPr>
        <w:sz w:val="24"/>
      </w:rPr>
    </w:lvl>
    <w:lvl w:ilvl="1">
      <w:start w:val="1"/>
      <w:numFmt w:val="lowerLetter"/>
      <w:suff w:val="tab"/>
      <w:lvlText w:val="%2."/>
      <w:lvlJc w:val="left"/>
      <w:pPr>
        <w:widowControl w:val="1"/>
        <w:ind w:hanging="360" w:left="1440"/>
      </w:pPr>
    </w:lvl>
    <w:lvl w:ilvl="2">
      <w:start w:val="1"/>
      <w:numFmt w:val="lowerRoman"/>
      <w:suff w:val="tab"/>
      <w:lvlText w:val="%3."/>
      <w:lvlJc w:val="right"/>
      <w:pPr>
        <w:widowControl w:val="1"/>
        <w:ind w:hanging="180" w:left="2160"/>
      </w:pPr>
    </w:lvl>
    <w:lvl w:ilvl="3">
      <w:start w:val="1"/>
      <w:numFmt w:val="decimal"/>
      <w:suff w:val="tab"/>
      <w:lvlText w:val="%4."/>
      <w:lvlJc w:val="left"/>
      <w:pPr>
        <w:widowControl w:val="1"/>
        <w:ind w:hanging="360" w:left="2880"/>
      </w:pPr>
    </w:lvl>
    <w:lvl w:ilvl="4">
      <w:start w:val="1"/>
      <w:numFmt w:val="lowerLetter"/>
      <w:suff w:val="tab"/>
      <w:lvlText w:val="%5."/>
      <w:lvlJc w:val="left"/>
      <w:pPr>
        <w:widowControl w:val="1"/>
        <w:ind w:hanging="360" w:left="3600"/>
      </w:pPr>
    </w:lvl>
    <w:lvl w:ilvl="5">
      <w:start w:val="1"/>
      <w:numFmt w:val="lowerRoman"/>
      <w:suff w:val="tab"/>
      <w:lvlText w:val="%6."/>
      <w:lvlJc w:val="right"/>
      <w:pPr>
        <w:widowControl w:val="1"/>
        <w:ind w:hanging="180" w:left="4320"/>
      </w:pPr>
    </w:lvl>
    <w:lvl w:ilvl="6">
      <w:start w:val="1"/>
      <w:numFmt w:val="decimal"/>
      <w:suff w:val="tab"/>
      <w:lvlText w:val="%7."/>
      <w:lvlJc w:val="left"/>
      <w:pPr>
        <w:widowControl w:val="1"/>
        <w:ind w:hanging="360" w:left="5040"/>
      </w:pPr>
    </w:lvl>
    <w:lvl w:ilvl="7">
      <w:start w:val="1"/>
      <w:numFmt w:val="lowerLetter"/>
      <w:suff w:val="tab"/>
      <w:lvlText w:val="%8."/>
      <w:lvlJc w:val="left"/>
      <w:pPr>
        <w:widowControl w:val="1"/>
        <w:ind w:hanging="360" w:left="5760"/>
      </w:pPr>
    </w:lvl>
    <w:lvl w:ilvl="8">
      <w:start w:val="1"/>
      <w:numFmt w:val="lowerRoman"/>
      <w:suff w:val="tab"/>
      <w:lvlText w:val="%9."/>
      <w:lvlJc w:val="right"/>
      <w:pPr>
        <w:widowControl w:val="1"/>
        <w:ind w:hanging="180" w:left="6480"/>
      </w:pPr>
    </w:lvl>
  </w:abstractNum>
  <w:abstractNum w:abstractNumId="2">
    <w:lvl w:ilvl="0">
      <w:start w:val="1"/>
      <w:numFmt w:val="decimal"/>
      <w:suff w:val="tab"/>
      <w:lvlText w:val="%1."/>
      <w:lvlJc w:val="left"/>
      <w:pPr>
        <w:widowControl w:val="1"/>
        <w:ind w:hanging="326" w:left="222"/>
      </w:pPr>
      <w:rPr>
        <w:rFonts w:ascii="Times New Roman" w:hAnsi="Times New Roman"/>
        <w:sz w:val="28"/>
      </w:rPr>
    </w:lvl>
    <w:lvl w:ilvl="1">
      <w:numFmt w:val="bullet"/>
      <w:suff w:val="tab"/>
      <w:lvlText w:val="•"/>
      <w:lvlJc w:val="left"/>
      <w:pPr>
        <w:widowControl w:val="1"/>
        <w:ind w:hanging="326" w:left="4160"/>
      </w:pPr>
    </w:lvl>
    <w:lvl w:ilvl="2">
      <w:numFmt w:val="bullet"/>
      <w:suff w:val="tab"/>
      <w:lvlText w:val="•"/>
      <w:lvlJc w:val="left"/>
      <w:pPr>
        <w:widowControl w:val="1"/>
        <w:ind w:hanging="326" w:left="4807"/>
      </w:pPr>
    </w:lvl>
    <w:lvl w:ilvl="3">
      <w:numFmt w:val="bullet"/>
      <w:suff w:val="tab"/>
      <w:lvlText w:val="•"/>
      <w:lvlJc w:val="left"/>
      <w:pPr>
        <w:widowControl w:val="1"/>
        <w:ind w:hanging="326" w:left="5454"/>
      </w:pPr>
    </w:lvl>
    <w:lvl w:ilvl="4">
      <w:numFmt w:val="bullet"/>
      <w:suff w:val="tab"/>
      <w:lvlText w:val="•"/>
      <w:lvlJc w:val="left"/>
      <w:pPr>
        <w:widowControl w:val="1"/>
        <w:ind w:hanging="326" w:left="6102"/>
      </w:pPr>
    </w:lvl>
    <w:lvl w:ilvl="5">
      <w:numFmt w:val="bullet"/>
      <w:suff w:val="tab"/>
      <w:lvlText w:val="•"/>
      <w:lvlJc w:val="left"/>
      <w:pPr>
        <w:widowControl w:val="1"/>
        <w:ind w:hanging="326" w:left="6749"/>
      </w:pPr>
    </w:lvl>
    <w:lvl w:ilvl="6">
      <w:numFmt w:val="bullet"/>
      <w:suff w:val="tab"/>
      <w:lvlText w:val="•"/>
      <w:lvlJc w:val="left"/>
      <w:pPr>
        <w:widowControl w:val="1"/>
        <w:ind w:hanging="326" w:left="7396"/>
      </w:pPr>
    </w:lvl>
    <w:lvl w:ilvl="7">
      <w:numFmt w:val="bullet"/>
      <w:suff w:val="tab"/>
      <w:lvlText w:val="•"/>
      <w:lvlJc w:val="left"/>
      <w:pPr>
        <w:widowControl w:val="1"/>
        <w:ind w:hanging="326" w:left="8044"/>
      </w:pPr>
    </w:lvl>
    <w:lvl w:ilvl="8">
      <w:numFmt w:val="bullet"/>
      <w:suff w:val="tab"/>
      <w:lvlText w:val="•"/>
      <w:lvlJc w:val="left"/>
      <w:pPr>
        <w:widowControl w:val="1"/>
        <w:ind w:hanging="326" w:left="8691"/>
      </w:pPr>
    </w:lvl>
  </w:abstractNum>
  <w:abstractNum w:abstractNumId="3">
    <w:lvl w:ilvl="0">
      <w:start w:val="1"/>
      <w:numFmt w:val="decimal"/>
      <w:suff w:val="tab"/>
      <w:lvlText w:val="%1."/>
      <w:lvlJc w:val="left"/>
      <w:pPr>
        <w:widowControl w:val="1"/>
        <w:ind w:hanging="360" w:left="256"/>
      </w:pPr>
    </w:lvl>
    <w:lvl w:ilvl="1">
      <w:start w:val="1"/>
      <w:numFmt w:val="lowerLetter"/>
      <w:suff w:val="tab"/>
      <w:lvlText w:val="%2."/>
      <w:lvlJc w:val="left"/>
      <w:pPr>
        <w:widowControl w:val="1"/>
        <w:ind w:hanging="360" w:left="976"/>
      </w:pPr>
    </w:lvl>
    <w:lvl w:ilvl="2">
      <w:start w:val="1"/>
      <w:numFmt w:val="lowerRoman"/>
      <w:suff w:val="tab"/>
      <w:lvlText w:val="%3."/>
      <w:lvlJc w:val="right"/>
      <w:pPr>
        <w:widowControl w:val="1"/>
        <w:ind w:hanging="180" w:left="1696"/>
      </w:pPr>
    </w:lvl>
    <w:lvl w:ilvl="3">
      <w:start w:val="1"/>
      <w:numFmt w:val="decimal"/>
      <w:suff w:val="tab"/>
      <w:lvlText w:val="%4."/>
      <w:lvlJc w:val="left"/>
      <w:pPr>
        <w:widowControl w:val="1"/>
        <w:ind w:hanging="360" w:left="2416"/>
      </w:pPr>
    </w:lvl>
    <w:lvl w:ilvl="4">
      <w:start w:val="1"/>
      <w:numFmt w:val="lowerLetter"/>
      <w:suff w:val="tab"/>
      <w:lvlText w:val="%5."/>
      <w:lvlJc w:val="left"/>
      <w:pPr>
        <w:widowControl w:val="1"/>
        <w:ind w:hanging="360" w:left="3136"/>
      </w:pPr>
    </w:lvl>
    <w:lvl w:ilvl="5">
      <w:start w:val="1"/>
      <w:numFmt w:val="lowerRoman"/>
      <w:suff w:val="tab"/>
      <w:lvlText w:val="%6."/>
      <w:lvlJc w:val="right"/>
      <w:pPr>
        <w:widowControl w:val="1"/>
        <w:ind w:hanging="180" w:left="3856"/>
      </w:pPr>
    </w:lvl>
    <w:lvl w:ilvl="6">
      <w:start w:val="1"/>
      <w:numFmt w:val="decimal"/>
      <w:suff w:val="tab"/>
      <w:lvlText w:val="%7."/>
      <w:lvlJc w:val="left"/>
      <w:pPr>
        <w:widowControl w:val="1"/>
        <w:ind w:hanging="360" w:left="4576"/>
      </w:pPr>
    </w:lvl>
    <w:lvl w:ilvl="7">
      <w:start w:val="1"/>
      <w:numFmt w:val="lowerLetter"/>
      <w:suff w:val="tab"/>
      <w:lvlText w:val="%8."/>
      <w:lvlJc w:val="left"/>
      <w:pPr>
        <w:widowControl w:val="1"/>
        <w:ind w:hanging="360" w:left="5296"/>
      </w:pPr>
    </w:lvl>
    <w:lvl w:ilvl="8">
      <w:start w:val="1"/>
      <w:numFmt w:val="lowerRoman"/>
      <w:suff w:val="tab"/>
      <w:lvlText w:val="%9."/>
      <w:lvlJc w:val="right"/>
      <w:pPr>
        <w:widowControl w:val="1"/>
        <w:ind w:hanging="180" w:left="6016"/>
      </w:pPr>
    </w:lvl>
  </w:abstractNum>
  <w:abstractNum w:abstractNumId="4">
    <w:lvl w:ilvl="0">
      <w:start w:val="1"/>
      <w:numFmt w:val="decimal"/>
      <w:suff w:val="tab"/>
      <w:lvlText w:val="%1."/>
      <w:lvlJc w:val="left"/>
      <w:pPr>
        <w:widowControl w:val="1"/>
        <w:ind w:hanging="317" w:left="222"/>
      </w:pPr>
      <w:rPr>
        <w:rFonts w:ascii="Times New Roman" w:hAnsi="Times New Roman"/>
        <w:sz w:val="28"/>
      </w:rPr>
    </w:lvl>
    <w:lvl w:ilvl="1">
      <w:numFmt w:val="bullet"/>
      <w:suff w:val="tab"/>
      <w:lvlText w:val="•"/>
      <w:lvlJc w:val="left"/>
      <w:pPr>
        <w:widowControl w:val="1"/>
        <w:ind w:hanging="317" w:left="1196"/>
      </w:pPr>
    </w:lvl>
    <w:lvl w:ilvl="2">
      <w:numFmt w:val="bullet"/>
      <w:suff w:val="tab"/>
      <w:lvlText w:val="•"/>
      <w:lvlJc w:val="left"/>
      <w:pPr>
        <w:widowControl w:val="1"/>
        <w:ind w:hanging="317" w:left="2173"/>
      </w:pPr>
    </w:lvl>
    <w:lvl w:ilvl="3">
      <w:numFmt w:val="bullet"/>
      <w:suff w:val="tab"/>
      <w:lvlText w:val="•"/>
      <w:lvlJc w:val="left"/>
      <w:pPr>
        <w:widowControl w:val="1"/>
        <w:ind w:hanging="317" w:left="3149"/>
      </w:pPr>
    </w:lvl>
    <w:lvl w:ilvl="4">
      <w:numFmt w:val="bullet"/>
      <w:suff w:val="tab"/>
      <w:lvlText w:val="•"/>
      <w:lvlJc w:val="left"/>
      <w:pPr>
        <w:widowControl w:val="1"/>
        <w:ind w:hanging="317" w:left="4126"/>
      </w:pPr>
    </w:lvl>
    <w:lvl w:ilvl="5">
      <w:numFmt w:val="bullet"/>
      <w:suff w:val="tab"/>
      <w:lvlText w:val="•"/>
      <w:lvlJc w:val="left"/>
      <w:pPr>
        <w:widowControl w:val="1"/>
        <w:ind w:hanging="317" w:left="5103"/>
      </w:pPr>
    </w:lvl>
    <w:lvl w:ilvl="6">
      <w:numFmt w:val="bullet"/>
      <w:suff w:val="tab"/>
      <w:lvlText w:val="•"/>
      <w:lvlJc w:val="left"/>
      <w:pPr>
        <w:widowControl w:val="1"/>
        <w:ind w:hanging="317" w:left="6079"/>
      </w:pPr>
    </w:lvl>
    <w:lvl w:ilvl="7">
      <w:numFmt w:val="bullet"/>
      <w:suff w:val="tab"/>
      <w:lvlText w:val="•"/>
      <w:lvlJc w:val="left"/>
      <w:pPr>
        <w:widowControl w:val="1"/>
        <w:ind w:hanging="317" w:left="7056"/>
      </w:pPr>
    </w:lvl>
    <w:lvl w:ilvl="8">
      <w:numFmt w:val="bullet"/>
      <w:suff w:val="tab"/>
      <w:lvlText w:val="•"/>
      <w:lvlJc w:val="left"/>
      <w:pPr>
        <w:widowControl w:val="1"/>
        <w:ind w:hanging="317" w:left="8033"/>
      </w:pPr>
    </w:lvl>
  </w:abstractNum>
  <w:abstractNum w:abstractNumId="5">
    <w:lvl w:ilvl="0">
      <w:start w:val="9"/>
      <w:numFmt w:val="decimal"/>
      <w:suff w:val="tab"/>
      <w:lvlText w:val="%1."/>
      <w:lvlJc w:val="left"/>
      <w:pPr>
        <w:widowControl w:val="1"/>
        <w:ind w:hanging="806" w:left="222"/>
      </w:pPr>
      <w:rPr>
        <w:rFonts w:ascii="Times New Roman" w:hAnsi="Times New Roman"/>
        <w:b w:val="1"/>
        <w:sz w:val="28"/>
      </w:rPr>
    </w:lvl>
    <w:lvl w:ilvl="1">
      <w:numFmt w:val="bullet"/>
      <w:suff w:val="tab"/>
      <w:lvlText w:val="•"/>
      <w:lvlJc w:val="left"/>
      <w:pPr>
        <w:widowControl w:val="1"/>
        <w:ind w:hanging="806" w:left="1196"/>
      </w:pPr>
    </w:lvl>
    <w:lvl w:ilvl="2">
      <w:numFmt w:val="bullet"/>
      <w:suff w:val="tab"/>
      <w:lvlText w:val="•"/>
      <w:lvlJc w:val="left"/>
      <w:pPr>
        <w:widowControl w:val="1"/>
        <w:ind w:hanging="806" w:left="2173"/>
      </w:pPr>
    </w:lvl>
    <w:lvl w:ilvl="3">
      <w:numFmt w:val="bullet"/>
      <w:suff w:val="tab"/>
      <w:lvlText w:val="•"/>
      <w:lvlJc w:val="left"/>
      <w:pPr>
        <w:widowControl w:val="1"/>
        <w:ind w:hanging="806" w:left="3149"/>
      </w:pPr>
    </w:lvl>
    <w:lvl w:ilvl="4">
      <w:numFmt w:val="bullet"/>
      <w:suff w:val="tab"/>
      <w:lvlText w:val="•"/>
      <w:lvlJc w:val="left"/>
      <w:pPr>
        <w:widowControl w:val="1"/>
        <w:ind w:hanging="806" w:left="4126"/>
      </w:pPr>
    </w:lvl>
    <w:lvl w:ilvl="5">
      <w:numFmt w:val="bullet"/>
      <w:suff w:val="tab"/>
      <w:lvlText w:val="•"/>
      <w:lvlJc w:val="left"/>
      <w:pPr>
        <w:widowControl w:val="1"/>
        <w:ind w:hanging="806" w:left="5103"/>
      </w:pPr>
    </w:lvl>
    <w:lvl w:ilvl="6">
      <w:numFmt w:val="bullet"/>
      <w:suff w:val="tab"/>
      <w:lvlText w:val="•"/>
      <w:lvlJc w:val="left"/>
      <w:pPr>
        <w:widowControl w:val="1"/>
        <w:ind w:hanging="806" w:left="6079"/>
      </w:pPr>
    </w:lvl>
    <w:lvl w:ilvl="7">
      <w:numFmt w:val="bullet"/>
      <w:suff w:val="tab"/>
      <w:lvlText w:val="•"/>
      <w:lvlJc w:val="left"/>
      <w:pPr>
        <w:widowControl w:val="1"/>
        <w:ind w:hanging="806" w:left="7056"/>
      </w:pPr>
    </w:lvl>
    <w:lvl w:ilvl="8">
      <w:numFmt w:val="bullet"/>
      <w:suff w:val="tab"/>
      <w:lvlText w:val="•"/>
      <w:lvlJc w:val="left"/>
      <w:pPr>
        <w:widowControl w:val="1"/>
        <w:ind w:hanging="806" w:left="8033"/>
      </w:pPr>
    </w:lvl>
  </w:abstractNum>
  <w:abstractNum w:abstractNumId="6">
    <w:lvl w:ilvl="0">
      <w:numFmt w:val="bullet"/>
      <w:suff w:val="tab"/>
      <w:lvlText w:val="-"/>
      <w:lvlJc w:val="left"/>
      <w:pPr>
        <w:widowControl w:val="1"/>
        <w:ind w:hanging="197" w:left="222"/>
      </w:pPr>
      <w:rPr>
        <w:rFonts w:ascii="Times New Roman" w:hAnsi="Times New Roman"/>
        <w:sz w:val="28"/>
      </w:rPr>
    </w:lvl>
    <w:lvl w:ilvl="1">
      <w:numFmt w:val="bullet"/>
      <w:suff w:val="tab"/>
      <w:lvlText w:val="•"/>
      <w:lvlJc w:val="left"/>
      <w:pPr>
        <w:widowControl w:val="1"/>
        <w:ind w:hanging="197" w:left="1196"/>
      </w:pPr>
    </w:lvl>
    <w:lvl w:ilvl="2">
      <w:numFmt w:val="bullet"/>
      <w:suff w:val="tab"/>
      <w:lvlText w:val="•"/>
      <w:lvlJc w:val="left"/>
      <w:pPr>
        <w:widowControl w:val="1"/>
        <w:ind w:hanging="197" w:left="2173"/>
      </w:pPr>
    </w:lvl>
    <w:lvl w:ilvl="3">
      <w:numFmt w:val="bullet"/>
      <w:suff w:val="tab"/>
      <w:lvlText w:val="•"/>
      <w:lvlJc w:val="left"/>
      <w:pPr>
        <w:widowControl w:val="1"/>
        <w:ind w:hanging="197" w:left="3149"/>
      </w:pPr>
    </w:lvl>
    <w:lvl w:ilvl="4">
      <w:numFmt w:val="bullet"/>
      <w:suff w:val="tab"/>
      <w:lvlText w:val="•"/>
      <w:lvlJc w:val="left"/>
      <w:pPr>
        <w:widowControl w:val="1"/>
        <w:ind w:hanging="197" w:left="4126"/>
      </w:pPr>
    </w:lvl>
    <w:lvl w:ilvl="5">
      <w:numFmt w:val="bullet"/>
      <w:suff w:val="tab"/>
      <w:lvlText w:val="•"/>
      <w:lvlJc w:val="left"/>
      <w:pPr>
        <w:widowControl w:val="1"/>
        <w:ind w:hanging="197" w:left="5103"/>
      </w:pPr>
    </w:lvl>
    <w:lvl w:ilvl="6">
      <w:numFmt w:val="bullet"/>
      <w:suff w:val="tab"/>
      <w:lvlText w:val="•"/>
      <w:lvlJc w:val="left"/>
      <w:pPr>
        <w:widowControl w:val="1"/>
        <w:ind w:hanging="197" w:left="6079"/>
      </w:pPr>
    </w:lvl>
    <w:lvl w:ilvl="7">
      <w:numFmt w:val="bullet"/>
      <w:suff w:val="tab"/>
      <w:lvlText w:val="•"/>
      <w:lvlJc w:val="left"/>
      <w:pPr>
        <w:widowControl w:val="1"/>
        <w:ind w:hanging="197" w:left="7056"/>
      </w:pPr>
    </w:lvl>
    <w:lvl w:ilvl="8">
      <w:numFmt w:val="bullet"/>
      <w:suff w:val="tab"/>
      <w:lvlText w:val="•"/>
      <w:lvlJc w:val="left"/>
      <w:pPr>
        <w:widowControl w:val="1"/>
        <w:ind w:hanging="197" w:left="8033"/>
      </w:pPr>
    </w:lvl>
  </w:abstractNum>
  <w:abstractNum w:abstractNumId="7">
    <w:lvl w:ilvl="0">
      <w:start w:val="1"/>
      <w:numFmt w:val="decimal"/>
      <w:suff w:val="tab"/>
      <w:lvlText w:val="%1."/>
      <w:lvlJc w:val="left"/>
      <w:pPr>
        <w:widowControl w:val="1"/>
        <w:ind w:hanging="451" w:left="222"/>
      </w:pPr>
      <w:rPr>
        <w:rFonts w:ascii="Times New Roman" w:hAnsi="Times New Roman"/>
        <w:sz w:val="28"/>
      </w:rPr>
    </w:lvl>
    <w:lvl w:ilvl="1">
      <w:numFmt w:val="bullet"/>
      <w:suff w:val="tab"/>
      <w:lvlText w:val="•"/>
      <w:lvlJc w:val="left"/>
      <w:pPr>
        <w:widowControl w:val="1"/>
        <w:ind w:hanging="451" w:left="1196"/>
      </w:pPr>
    </w:lvl>
    <w:lvl w:ilvl="2">
      <w:numFmt w:val="bullet"/>
      <w:suff w:val="tab"/>
      <w:lvlText w:val="•"/>
      <w:lvlJc w:val="left"/>
      <w:pPr>
        <w:widowControl w:val="1"/>
        <w:ind w:hanging="451" w:left="2173"/>
      </w:pPr>
    </w:lvl>
    <w:lvl w:ilvl="3">
      <w:numFmt w:val="bullet"/>
      <w:suff w:val="tab"/>
      <w:lvlText w:val="•"/>
      <w:lvlJc w:val="left"/>
      <w:pPr>
        <w:widowControl w:val="1"/>
        <w:ind w:hanging="451" w:left="3149"/>
      </w:pPr>
    </w:lvl>
    <w:lvl w:ilvl="4">
      <w:numFmt w:val="bullet"/>
      <w:suff w:val="tab"/>
      <w:lvlText w:val="•"/>
      <w:lvlJc w:val="left"/>
      <w:pPr>
        <w:widowControl w:val="1"/>
        <w:ind w:hanging="451" w:left="4126"/>
      </w:pPr>
    </w:lvl>
    <w:lvl w:ilvl="5">
      <w:numFmt w:val="bullet"/>
      <w:suff w:val="tab"/>
      <w:lvlText w:val="•"/>
      <w:lvlJc w:val="left"/>
      <w:pPr>
        <w:widowControl w:val="1"/>
        <w:ind w:hanging="451" w:left="5103"/>
      </w:pPr>
    </w:lvl>
    <w:lvl w:ilvl="6">
      <w:numFmt w:val="bullet"/>
      <w:suff w:val="tab"/>
      <w:lvlText w:val="•"/>
      <w:lvlJc w:val="left"/>
      <w:pPr>
        <w:widowControl w:val="1"/>
        <w:ind w:hanging="451" w:left="6079"/>
      </w:pPr>
    </w:lvl>
    <w:lvl w:ilvl="7">
      <w:numFmt w:val="bullet"/>
      <w:suff w:val="tab"/>
      <w:lvlText w:val="•"/>
      <w:lvlJc w:val="left"/>
      <w:pPr>
        <w:widowControl w:val="1"/>
        <w:ind w:hanging="451" w:left="7056"/>
      </w:pPr>
    </w:lvl>
    <w:lvl w:ilvl="8">
      <w:numFmt w:val="bullet"/>
      <w:suff w:val="tab"/>
      <w:lvlText w:val="•"/>
      <w:lvlJc w:val="left"/>
      <w:pPr>
        <w:widowControl w:val="1"/>
        <w:ind w:hanging="451" w:left="8033"/>
      </w:pPr>
    </w:lvl>
  </w:abstractNum>
  <w:abstractNum w:abstractNumId="8">
    <w:lvl w:ilvl="0">
      <w:start w:val="1"/>
      <w:numFmt w:val="decimal"/>
      <w:suff w:val="tab"/>
      <w:lvlText w:val="%1."/>
      <w:lvlJc w:val="left"/>
      <w:pPr>
        <w:widowControl w:val="1"/>
        <w:ind w:hanging="557" w:left="222"/>
      </w:pPr>
      <w:rPr>
        <w:rFonts w:ascii="Times New Roman" w:hAnsi="Times New Roman"/>
        <w:spacing w:val="0"/>
        <w:sz w:val="28"/>
      </w:rPr>
    </w:lvl>
    <w:lvl w:ilvl="1">
      <w:numFmt w:val="bullet"/>
      <w:suff w:val="tab"/>
      <w:lvlText w:val="•"/>
      <w:lvlJc w:val="left"/>
      <w:pPr>
        <w:widowControl w:val="1"/>
        <w:ind w:hanging="557" w:left="1196"/>
      </w:pPr>
    </w:lvl>
    <w:lvl w:ilvl="2">
      <w:numFmt w:val="bullet"/>
      <w:suff w:val="tab"/>
      <w:lvlText w:val="•"/>
      <w:lvlJc w:val="left"/>
      <w:pPr>
        <w:widowControl w:val="1"/>
        <w:ind w:hanging="557" w:left="2173"/>
      </w:pPr>
    </w:lvl>
    <w:lvl w:ilvl="3">
      <w:numFmt w:val="bullet"/>
      <w:suff w:val="tab"/>
      <w:lvlText w:val="•"/>
      <w:lvlJc w:val="left"/>
      <w:pPr>
        <w:widowControl w:val="1"/>
        <w:ind w:hanging="557" w:left="3149"/>
      </w:pPr>
    </w:lvl>
    <w:lvl w:ilvl="4">
      <w:numFmt w:val="bullet"/>
      <w:suff w:val="tab"/>
      <w:lvlText w:val="•"/>
      <w:lvlJc w:val="left"/>
      <w:pPr>
        <w:widowControl w:val="1"/>
        <w:ind w:hanging="557" w:left="4126"/>
      </w:pPr>
    </w:lvl>
    <w:lvl w:ilvl="5">
      <w:numFmt w:val="bullet"/>
      <w:suff w:val="tab"/>
      <w:lvlText w:val="•"/>
      <w:lvlJc w:val="left"/>
      <w:pPr>
        <w:widowControl w:val="1"/>
        <w:ind w:hanging="557" w:left="5103"/>
      </w:pPr>
    </w:lvl>
    <w:lvl w:ilvl="6">
      <w:numFmt w:val="bullet"/>
      <w:suff w:val="tab"/>
      <w:lvlText w:val="•"/>
      <w:lvlJc w:val="left"/>
      <w:pPr>
        <w:widowControl w:val="1"/>
        <w:ind w:hanging="557" w:left="6079"/>
      </w:pPr>
    </w:lvl>
    <w:lvl w:ilvl="7">
      <w:numFmt w:val="bullet"/>
      <w:suff w:val="tab"/>
      <w:lvlText w:val="•"/>
      <w:lvlJc w:val="left"/>
      <w:pPr>
        <w:widowControl w:val="1"/>
        <w:ind w:hanging="557" w:left="7056"/>
      </w:pPr>
    </w:lvl>
    <w:lvl w:ilvl="8">
      <w:numFmt w:val="bullet"/>
      <w:suff w:val="tab"/>
      <w:lvlText w:val="•"/>
      <w:lvlJc w:val="left"/>
      <w:pPr>
        <w:widowControl w:val="1"/>
        <w:ind w:hanging="557" w:left="8033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widowControl w:val="1"/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7" w:type="paragraph">
    <w:name w:val="Normal"/>
    <w:link w:val="Style_7_ch"/>
    <w:uiPriority w:val="0"/>
    <w:qFormat/>
    <w:pPr>
      <w:widowControl w:val="0"/>
      <w:spacing w:after="0" w:line="240" w:lineRule="auto"/>
      <w:ind/>
    </w:pPr>
    <w:rPr>
      <w:rFonts w:ascii="Times New Roman" w:hAnsi="Times New Roman"/>
    </w:rPr>
  </w:style>
  <w:style w:default="1" w:styleId="Style_7_ch" w:type="character">
    <w:name w:val="Normal"/>
    <w:link w:val="Style_7"/>
    <w:rPr>
      <w:rFonts w:ascii="Times New Roman" w:hAnsi="Times New Roman"/>
    </w:rPr>
  </w:style>
  <w:style w:styleId="Style_8" w:type="paragraph">
    <w:name w:val="toc 2"/>
    <w:next w:val="Style_7"/>
    <w:link w:val="Style_8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8_ch" w:type="character">
    <w:name w:val="toc 2"/>
    <w:link w:val="Style_8"/>
    <w:rPr>
      <w:rFonts w:ascii="XO Thames" w:hAnsi="XO Thames"/>
      <w:sz w:val="28"/>
    </w:rPr>
  </w:style>
  <w:style w:styleId="Style_9" w:type="paragraph">
    <w:name w:val="toc 4"/>
    <w:next w:val="Style_7"/>
    <w:link w:val="Style_9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9_ch" w:type="character">
    <w:name w:val="toc 4"/>
    <w:link w:val="Style_9"/>
    <w:rPr>
      <w:rFonts w:ascii="XO Thames" w:hAnsi="XO Thames"/>
      <w:sz w:val="28"/>
    </w:rPr>
  </w:style>
  <w:style w:styleId="Style_10" w:type="paragraph">
    <w:name w:val="toc 6"/>
    <w:next w:val="Style_7"/>
    <w:link w:val="Style_10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0_ch" w:type="character">
    <w:name w:val="toc 6"/>
    <w:link w:val="Style_10"/>
    <w:rPr>
      <w:rFonts w:ascii="XO Thames" w:hAnsi="XO Thames"/>
      <w:sz w:val="28"/>
    </w:rPr>
  </w:style>
  <w:style w:styleId="Style_11" w:type="paragraph">
    <w:name w:val="toc 7"/>
    <w:next w:val="Style_7"/>
    <w:link w:val="Style_11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1_ch" w:type="character">
    <w:name w:val="toc 7"/>
    <w:link w:val="Style_11"/>
    <w:rPr>
      <w:rFonts w:ascii="XO Thames" w:hAnsi="XO Thames"/>
      <w:sz w:val="28"/>
    </w:rPr>
  </w:style>
  <w:style w:styleId="Style_12" w:type="paragraph">
    <w:name w:val="Default Paragraph Font"/>
    <w:link w:val="Style_12_ch"/>
  </w:style>
  <w:style w:styleId="Style_12_ch" w:type="character">
    <w:name w:val="Default Paragraph Font"/>
    <w:link w:val="Style_12"/>
  </w:style>
  <w:style w:styleId="Style_13" w:type="paragraph">
    <w:name w:val="Endnote"/>
    <w:link w:val="Style_13_ch"/>
    <w:pPr>
      <w:ind w:firstLine="851" w:left="0"/>
      <w:jc w:val="both"/>
    </w:pPr>
    <w:rPr>
      <w:rFonts w:ascii="XO Thames" w:hAnsi="XO Thames"/>
      <w:sz w:val="22"/>
    </w:rPr>
  </w:style>
  <w:style w:styleId="Style_13_ch" w:type="character">
    <w:name w:val="Endnote"/>
    <w:link w:val="Style_13"/>
    <w:rPr>
      <w:rFonts w:ascii="XO Thames" w:hAnsi="XO Thames"/>
      <w:sz w:val="22"/>
    </w:rPr>
  </w:style>
  <w:style w:styleId="Style_14" w:type="paragraph">
    <w:name w:val="heading 3"/>
    <w:next w:val="Style_7"/>
    <w:link w:val="Style_14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4_ch" w:type="character">
    <w:name w:val="heading 3"/>
    <w:link w:val="Style_14"/>
    <w:rPr>
      <w:rFonts w:ascii="XO Thames" w:hAnsi="XO Thames"/>
      <w:b w:val="1"/>
      <w:sz w:val="26"/>
    </w:rPr>
  </w:style>
  <w:style w:styleId="Style_3" w:type="paragraph">
    <w:name w:val="List Paragraph"/>
    <w:basedOn w:val="Style_7"/>
    <w:link w:val="Style_3_ch"/>
    <w:pPr>
      <w:widowControl w:val="1"/>
      <w:ind w:left="222"/>
      <w:jc w:val="both"/>
    </w:pPr>
  </w:style>
  <w:style w:styleId="Style_3_ch" w:type="character">
    <w:name w:val="List Paragraph"/>
    <w:basedOn w:val="Style_7_ch"/>
    <w:link w:val="Style_3"/>
  </w:style>
  <w:style w:styleId="Style_5" w:type="paragraph">
    <w:name w:val="Table Paragraph"/>
    <w:basedOn w:val="Style_7"/>
    <w:link w:val="Style_5_ch"/>
  </w:style>
  <w:style w:styleId="Style_5_ch" w:type="character">
    <w:name w:val="Table Paragraph"/>
    <w:basedOn w:val="Style_7_ch"/>
    <w:link w:val="Style_5"/>
  </w:style>
  <w:style w:styleId="Style_15" w:type="paragraph">
    <w:name w:val="toc 3"/>
    <w:next w:val="Style_7"/>
    <w:link w:val="Style_15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2" w:type="paragraph">
    <w:name w:val="Body Text"/>
    <w:basedOn w:val="Style_7"/>
    <w:link w:val="Style_2_ch"/>
    <w:pPr>
      <w:widowControl w:val="1"/>
      <w:ind w:left="222"/>
    </w:pPr>
    <w:rPr>
      <w:sz w:val="28"/>
    </w:rPr>
  </w:style>
  <w:style w:styleId="Style_2_ch" w:type="character">
    <w:name w:val="Body Text"/>
    <w:basedOn w:val="Style_7_ch"/>
    <w:link w:val="Style_2"/>
    <w:rPr>
      <w:sz w:val="28"/>
    </w:rPr>
  </w:style>
  <w:style w:styleId="Style_16" w:type="paragraph">
    <w:name w:val="heading 5"/>
    <w:next w:val="Style_7"/>
    <w:link w:val="Style_16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6_ch" w:type="character">
    <w:name w:val="heading 5"/>
    <w:link w:val="Style_16"/>
    <w:rPr>
      <w:rFonts w:ascii="XO Thames" w:hAnsi="XO Thames"/>
      <w:b w:val="1"/>
      <w:sz w:val="22"/>
    </w:rPr>
  </w:style>
  <w:style w:styleId="Style_1" w:type="paragraph">
    <w:name w:val="heading 1"/>
    <w:basedOn w:val="Style_7"/>
    <w:link w:val="Style_1_ch"/>
    <w:uiPriority w:val="9"/>
    <w:qFormat/>
    <w:pPr>
      <w:widowControl w:val="1"/>
      <w:ind w:left="222"/>
      <w:outlineLvl w:val="0"/>
    </w:pPr>
    <w:rPr>
      <w:b w:val="1"/>
      <w:sz w:val="28"/>
    </w:rPr>
  </w:style>
  <w:style w:styleId="Style_1_ch" w:type="character">
    <w:name w:val="heading 1"/>
    <w:basedOn w:val="Style_7_ch"/>
    <w:link w:val="Style_1"/>
    <w:rPr>
      <w:b w:val="1"/>
      <w:sz w:val="28"/>
    </w:rPr>
  </w:style>
  <w:style w:styleId="Style_17" w:type="paragraph">
    <w:name w:val="Hyperlink"/>
    <w:link w:val="Style_17_ch"/>
    <w:rPr>
      <w:color w:val="0000FF"/>
      <w:u w:val="single"/>
    </w:rPr>
  </w:style>
  <w:style w:styleId="Style_17_ch" w:type="character">
    <w:name w:val="Hyperlink"/>
    <w:link w:val="Style_17"/>
    <w:rPr>
      <w:color w:val="0000FF"/>
      <w:u w:val="single"/>
    </w:rPr>
  </w:style>
  <w:style w:styleId="Style_18" w:type="paragraph">
    <w:name w:val="Footnote"/>
    <w:link w:val="Style_18_ch"/>
    <w:pPr>
      <w:ind w:firstLine="851" w:left="0"/>
      <w:jc w:val="both"/>
    </w:pPr>
    <w:rPr>
      <w:rFonts w:ascii="XO Thames" w:hAnsi="XO Thames"/>
      <w:sz w:val="22"/>
    </w:rPr>
  </w:style>
  <w:style w:styleId="Style_18_ch" w:type="character">
    <w:name w:val="Footnote"/>
    <w:link w:val="Style_18"/>
    <w:rPr>
      <w:rFonts w:ascii="XO Thames" w:hAnsi="XO Thames"/>
      <w:sz w:val="22"/>
    </w:rPr>
  </w:style>
  <w:style w:styleId="Style_19" w:type="paragraph">
    <w:name w:val="toc 1"/>
    <w:next w:val="Style_7"/>
    <w:link w:val="Style_1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9_ch" w:type="character">
    <w:name w:val="toc 1"/>
    <w:link w:val="Style_19"/>
    <w:rPr>
      <w:rFonts w:ascii="XO Thames" w:hAnsi="XO Thames"/>
      <w:b w:val="1"/>
      <w:sz w:val="28"/>
    </w:rPr>
  </w:style>
  <w:style w:styleId="Style_20" w:type="paragraph">
    <w:name w:val="Header and Footer"/>
    <w:link w:val="Style_20_ch"/>
    <w:pPr>
      <w:spacing w:line="240" w:lineRule="auto"/>
      <w:ind/>
      <w:jc w:val="both"/>
    </w:pPr>
    <w:rPr>
      <w:rFonts w:ascii="XO Thames" w:hAnsi="XO Thames"/>
      <w:sz w:val="28"/>
    </w:rPr>
  </w:style>
  <w:style w:styleId="Style_20_ch" w:type="character">
    <w:name w:val="Header and Footer"/>
    <w:link w:val="Style_20"/>
    <w:rPr>
      <w:rFonts w:ascii="XO Thames" w:hAnsi="XO Thames"/>
      <w:sz w:val="28"/>
    </w:rPr>
  </w:style>
  <w:style w:styleId="Style_21" w:type="paragraph">
    <w:name w:val="toc 9"/>
    <w:next w:val="Style_7"/>
    <w:link w:val="Style_21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1_ch" w:type="character">
    <w:name w:val="toc 9"/>
    <w:link w:val="Style_21"/>
    <w:rPr>
      <w:rFonts w:ascii="XO Thames" w:hAnsi="XO Thames"/>
      <w:sz w:val="28"/>
    </w:rPr>
  </w:style>
  <w:style w:styleId="Style_22" w:type="paragraph">
    <w:name w:val="toc 8"/>
    <w:next w:val="Style_7"/>
    <w:link w:val="Style_22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2_ch" w:type="character">
    <w:name w:val="toc 8"/>
    <w:link w:val="Style_22"/>
    <w:rPr>
      <w:rFonts w:ascii="XO Thames" w:hAnsi="XO Thames"/>
      <w:sz w:val="28"/>
    </w:rPr>
  </w:style>
  <w:style w:styleId="Style_23" w:type="paragraph">
    <w:name w:val="toc 5"/>
    <w:next w:val="Style_7"/>
    <w:link w:val="Style_23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3_ch" w:type="character">
    <w:name w:val="toc 5"/>
    <w:link w:val="Style_23"/>
    <w:rPr>
      <w:rFonts w:ascii="XO Thames" w:hAnsi="XO Thames"/>
      <w:sz w:val="28"/>
    </w:rPr>
  </w:style>
  <w:style w:styleId="Style_24" w:type="paragraph">
    <w:name w:val="Subtitle"/>
    <w:next w:val="Style_7"/>
    <w:link w:val="Style_24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4_ch" w:type="character">
    <w:name w:val="Subtitle"/>
    <w:link w:val="Style_24"/>
    <w:rPr>
      <w:rFonts w:ascii="XO Thames" w:hAnsi="XO Thames"/>
      <w:i w:val="1"/>
      <w:sz w:val="24"/>
    </w:rPr>
  </w:style>
  <w:style w:styleId="Style_25" w:type="paragraph">
    <w:name w:val="Title"/>
    <w:next w:val="Style_7"/>
    <w:link w:val="Style_25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5_ch" w:type="character">
    <w:name w:val="Title"/>
    <w:link w:val="Style_25"/>
    <w:rPr>
      <w:rFonts w:ascii="XO Thames" w:hAnsi="XO Thames"/>
      <w:b w:val="1"/>
      <w:caps w:val="1"/>
      <w:sz w:val="40"/>
    </w:rPr>
  </w:style>
  <w:style w:styleId="Style_26" w:type="paragraph">
    <w:name w:val="heading 4"/>
    <w:next w:val="Style_7"/>
    <w:link w:val="Style_26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6_ch" w:type="character">
    <w:name w:val="heading 4"/>
    <w:link w:val="Style_26"/>
    <w:rPr>
      <w:rFonts w:ascii="XO Thames" w:hAnsi="XO Thames"/>
      <w:b w:val="1"/>
      <w:sz w:val="24"/>
    </w:rPr>
  </w:style>
  <w:style w:styleId="Style_27" w:type="paragraph">
    <w:name w:val="heading 2"/>
    <w:next w:val="Style_7"/>
    <w:link w:val="Style_27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7_ch" w:type="character">
    <w:name w:val="heading 2"/>
    <w:link w:val="Style_27"/>
    <w:rPr>
      <w:rFonts w:ascii="XO Thames" w:hAnsi="XO Thames"/>
      <w:b w:val="1"/>
      <w:sz w:val="28"/>
    </w:rPr>
  </w:style>
  <w:style w:styleId="Style_4" w:type="table">
    <w:name w:val="Table Normal"/>
    <w:pPr>
      <w:widowControl w:val="0"/>
      <w:spacing w:after="0" w:line="240" w:lineRule="auto"/>
      <w:ind/>
    </w:pPr>
    <w:tblPr>
      <w:tblInd w:type="dxa" w:w="0"/>
      <w:tblCellMar>
        <w:top w:type="dxa" w:w="0"/>
        <w:left w:type="dxa" w:w="0"/>
        <w:bottom w:type="dxa" w:w="0"/>
        <w:right w:type="dxa" w:w="0"/>
      </w:tblCellMar>
    </w:tblPr>
  </w:style>
  <w:style w:default="1" w:styleId="Style_2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6" w:type="table">
    <w:name w:val="Table Grid"/>
    <w:basedOn w:val="Style_28"/>
    <w:pPr>
      <w:widowControl w:val="1"/>
      <w:spacing w:after="0" w:line="240" w:lineRule="auto"/>
      <w:ind/>
    </w:p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MyOffice-CoreFramework-Windows/36-1319.1058.9942.953.1@04494a3b551f3193b92c1c6a32fdda6152bfb270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2025-06-10T08:19:47Z</dcterms:created>
  <dcterms:modified xsi:type="dcterms:W3CDTF">2025-06-10T08:19:47Z</dcterms:modified>
</cp:coreProperties>
</file>