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right="146"/>
        <w:jc w:val="right"/>
        <w:rPr>
          <w:rFonts w:ascii="Times New Roman" w:hAnsi="Times New Roman"/>
          <w:sz w:val="28"/>
        </w:rPr>
      </w:pPr>
    </w:p>
    <w:p w14:paraId="02000000">
      <w:pPr>
        <w:pStyle w:val="Style_1"/>
        <w:spacing w:before="5"/>
        <w:ind/>
        <w:rPr>
          <w:rFonts w:ascii="Times New Roman" w:hAnsi="Times New Roman"/>
          <w:sz w:val="28"/>
        </w:rPr>
      </w:pPr>
    </w:p>
    <w:p w14:paraId="03000000">
      <w:pPr>
        <w:spacing w:before="0"/>
        <w:ind w:firstLine="0" w:left="391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2"/>
          <w:sz w:val="28"/>
        </w:rPr>
        <w:t>ПОЛОЖЕНИЕ</w:t>
      </w:r>
    </w:p>
    <w:p w14:paraId="04000000">
      <w:pPr>
        <w:spacing w:before="161" w:line="360" w:lineRule="auto"/>
        <w:ind w:firstLine="0" w:left="636" w:right="173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проведении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муниципального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конкурса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профессионального</w:t>
      </w:r>
      <w:r>
        <w:rPr>
          <w:rFonts w:ascii="Times New Roman" w:hAnsi="Times New Roman"/>
          <w:b w:val="1"/>
          <w:spacing w:val="-7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мастерства классных руководителей общеобразовательных организаций Неклиновского района</w:t>
      </w:r>
    </w:p>
    <w:p w14:paraId="05000000">
      <w:pPr>
        <w:spacing w:before="0"/>
        <w:ind w:firstLine="0" w:left="393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«Самый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–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2025».</w:t>
      </w:r>
    </w:p>
    <w:p w14:paraId="06000000">
      <w:pPr>
        <w:spacing w:before="0"/>
        <w:ind w:firstLine="0" w:left="393" w:right="0"/>
        <w:jc w:val="center"/>
        <w:rPr>
          <w:rFonts w:ascii="Times New Roman" w:hAnsi="Times New Roman"/>
          <w:b w:val="1"/>
          <w:sz w:val="28"/>
        </w:rPr>
      </w:pPr>
    </w:p>
    <w:p w14:paraId="07000000">
      <w:pPr>
        <w:pStyle w:val="Style_1"/>
        <w:spacing w:before="157" w:line="240" w:lineRule="auto"/>
        <w:ind w:firstLine="708" w:left="541" w:right="144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определяет цели и задачи муниципального конкурса профессионального мастерства классных руководителей общеобразовательных организаций «Самый классный классный – 2025», порядок его организации, проведения, подведения итогов и награждения </w:t>
      </w:r>
      <w:r>
        <w:rPr>
          <w:rFonts w:ascii="Times New Roman" w:hAnsi="Times New Roman"/>
          <w:spacing w:val="-2"/>
          <w:sz w:val="28"/>
        </w:rPr>
        <w:t>победителей.</w:t>
      </w:r>
    </w:p>
    <w:p w14:paraId="08000000">
      <w:pPr>
        <w:pStyle w:val="Style_2"/>
        <w:tabs>
          <w:tab w:leader="none" w:pos="4013" w:val="left"/>
        </w:tabs>
        <w:spacing w:after="0" w:before="5" w:line="240" w:lineRule="auto"/>
        <w:ind w:hanging="358" w:left="4013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1.Цель</w:t>
      </w:r>
      <w:r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-7"/>
          <w:sz w:val="28"/>
        </w:rPr>
        <w:t xml:space="preserve"> </w:t>
      </w:r>
      <w:r>
        <w:rPr>
          <w:rFonts w:ascii="Times New Roman" w:hAnsi="Times New Roman"/>
          <w:sz w:val="28"/>
        </w:rPr>
        <w:t>задачи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конкурса.</w:t>
      </w:r>
    </w:p>
    <w:p w14:paraId="09000000">
      <w:pPr>
        <w:pStyle w:val="Style_3"/>
        <w:tabs>
          <w:tab w:leader="none" w:pos="825" w:val="left"/>
          <w:tab w:leader="none" w:pos="1600" w:val="left"/>
        </w:tabs>
        <w:spacing w:after="0" w:before="157" w:line="240" w:lineRule="auto"/>
        <w:ind w:right="14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 Конкурс проводится с целью развития системы классного руководства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rFonts w:ascii="Times New Roman" w:hAnsi="Times New Roman"/>
          <w:sz w:val="28"/>
        </w:rPr>
        <w:t>воспитательном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z w:val="28"/>
        </w:rPr>
        <w:t>пространстве</w:t>
      </w:r>
      <w:r>
        <w:rPr>
          <w:rFonts w:ascii="Times New Roman" w:hAnsi="Times New Roman"/>
          <w:sz w:val="28"/>
        </w:rPr>
        <w:t xml:space="preserve"> Неклиновского </w:t>
      </w:r>
      <w:r>
        <w:rPr>
          <w:rFonts w:ascii="Times New Roman" w:hAnsi="Times New Roman"/>
          <w:spacing w:val="-18"/>
          <w:sz w:val="28"/>
        </w:rPr>
        <w:t xml:space="preserve"> </w:t>
      </w:r>
      <w:r>
        <w:rPr>
          <w:rFonts w:ascii="Times New Roman" w:hAnsi="Times New Roman"/>
          <w:spacing w:val="-2"/>
          <w:sz w:val="28"/>
        </w:rPr>
        <w:t>района.</w:t>
      </w:r>
    </w:p>
    <w:p w14:paraId="0A000000">
      <w:pPr>
        <w:pStyle w:val="Style_3"/>
        <w:tabs>
          <w:tab w:leader="none" w:pos="954" w:val="left"/>
        </w:tabs>
        <w:spacing w:after="0" w:before="0" w:line="240" w:lineRule="auto"/>
        <w:ind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1.2 Задачи:</w:t>
      </w:r>
    </w:p>
    <w:p w14:paraId="0B000000">
      <w:pPr>
        <w:pStyle w:val="Style_3"/>
        <w:numPr>
          <w:ilvl w:val="2"/>
          <w:numId w:val="1"/>
        </w:numPr>
        <w:tabs>
          <w:tab w:leader="none" w:pos="1109" w:val="left"/>
        </w:tabs>
        <w:spacing w:after="0" w:before="161" w:line="240" w:lineRule="auto"/>
        <w:ind w:hanging="360" w:left="1109" w:right="14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выявление позитивного педагогического опыта воспитательной деятельности классных руководителей, новых педагогических идей и </w:t>
      </w:r>
      <w:r>
        <w:rPr>
          <w:rFonts w:ascii="Times New Roman" w:hAnsi="Times New Roman"/>
          <w:spacing w:val="-2"/>
          <w:sz w:val="28"/>
        </w:rPr>
        <w:t>технологий;</w:t>
      </w:r>
    </w:p>
    <w:p w14:paraId="0C000000">
      <w:pPr>
        <w:pStyle w:val="Style_3"/>
        <w:numPr>
          <w:ilvl w:val="2"/>
          <w:numId w:val="1"/>
        </w:numPr>
        <w:tabs>
          <w:tab w:leader="none" w:pos="1107" w:val="left"/>
          <w:tab w:leader="none" w:pos="1109" w:val="left"/>
        </w:tabs>
        <w:spacing w:after="0" w:before="0" w:line="240" w:lineRule="auto"/>
        <w:ind w:hanging="361" w:left="1109" w:right="1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поддержка и поощрение талантливых, творчески работающих классных </w:t>
      </w:r>
      <w:r>
        <w:rPr>
          <w:rFonts w:ascii="Times New Roman" w:hAnsi="Times New Roman"/>
          <w:spacing w:val="-2"/>
          <w:sz w:val="28"/>
        </w:rPr>
        <w:t>руководителей;</w:t>
      </w:r>
    </w:p>
    <w:p w14:paraId="0D000000">
      <w:pPr>
        <w:pStyle w:val="Style_3"/>
        <w:numPr>
          <w:ilvl w:val="2"/>
          <w:numId w:val="1"/>
        </w:numPr>
        <w:tabs>
          <w:tab w:leader="none" w:pos="1107" w:val="left"/>
          <w:tab w:leader="none" w:pos="1109" w:val="left"/>
        </w:tabs>
        <w:spacing w:after="0" w:before="0" w:line="240" w:lineRule="auto"/>
        <w:ind w:hanging="361" w:left="1109" w:right="14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стимулирование творческого поиска педагогов по развитию системы классного руководства.</w:t>
      </w:r>
    </w:p>
    <w:p w14:paraId="0E000000">
      <w:pPr>
        <w:pStyle w:val="Style_3"/>
        <w:tabs>
          <w:tab w:leader="none" w:pos="1107" w:val="left"/>
          <w:tab w:leader="none" w:pos="1109" w:val="left"/>
        </w:tabs>
        <w:spacing w:after="0" w:before="0" w:line="240" w:lineRule="auto"/>
        <w:ind w:right="145"/>
        <w:jc w:val="both"/>
        <w:rPr>
          <w:rFonts w:ascii="Times New Roman" w:hAnsi="Times New Roman"/>
          <w:sz w:val="28"/>
        </w:rPr>
      </w:pPr>
    </w:p>
    <w:p w14:paraId="0F000000">
      <w:pPr>
        <w:spacing w:after="0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2. </w:t>
      </w:r>
      <w:r>
        <w:rPr>
          <w:rFonts w:ascii="Times New Roman" w:hAnsi="Times New Roman"/>
          <w:b w:val="1"/>
          <w:sz w:val="28"/>
        </w:rPr>
        <w:t>Организаторы и  жюри Конкурса.</w:t>
      </w:r>
    </w:p>
    <w:p w14:paraId="10000000">
      <w:pPr>
        <w:spacing w:after="0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В </w:t>
      </w:r>
      <w:r>
        <w:rPr>
          <w:rFonts w:ascii="Times New Roman" w:hAnsi="Times New Roman"/>
          <w:sz w:val="28"/>
        </w:rPr>
        <w:t>организационный комитет Конкурса входят специалисты управления образования администрации Неклиновского района, представители образовательных организаций и ЦВР Неклиновского района.</w:t>
      </w:r>
    </w:p>
    <w:p w14:paraId="12000000">
      <w:pPr>
        <w:spacing w:after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 xml:space="preserve">Организационный комитет Конкурса утверждается приказом управления образования администрации Неклиновского района. </w:t>
      </w:r>
    </w:p>
    <w:p w14:paraId="13000000">
      <w:pPr>
        <w:spacing w:after="0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 </w:t>
      </w:r>
      <w:r>
        <w:rPr>
          <w:rFonts w:ascii="Times New Roman" w:hAnsi="Times New Roman"/>
          <w:sz w:val="28"/>
        </w:rPr>
        <w:t>Организационный комитет Конкурса осуществляет</w:t>
      </w:r>
      <w:r>
        <w:rPr>
          <w:rFonts w:ascii="Times New Roman" w:hAnsi="Times New Roman"/>
          <w:sz w:val="28"/>
        </w:rPr>
        <w:t>:</w:t>
      </w:r>
    </w:p>
    <w:p w14:paraId="14000000">
      <w:pPr>
        <w:numPr>
          <w:ilvl w:val="0"/>
          <w:numId w:val="2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и проведение Конкурса;</w:t>
      </w:r>
    </w:p>
    <w:p w14:paraId="15000000">
      <w:pPr>
        <w:numPr>
          <w:ilvl w:val="0"/>
          <w:numId w:val="2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регистрацию участников Конкурса;</w:t>
      </w:r>
    </w:p>
    <w:p w14:paraId="16000000">
      <w:pPr>
        <w:numPr>
          <w:ilvl w:val="0"/>
          <w:numId w:val="2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обеспечение условий проведения Конкурса;</w:t>
      </w:r>
    </w:p>
    <w:p w14:paraId="17000000">
      <w:pPr>
        <w:numPr>
          <w:ilvl w:val="0"/>
          <w:numId w:val="2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информационно-методическое сопровождение Конкурса;</w:t>
      </w:r>
    </w:p>
    <w:p w14:paraId="18000000">
      <w:pPr>
        <w:numPr>
          <w:ilvl w:val="0"/>
          <w:numId w:val="2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организацию подведения итогов и награждения участников Конкурса.</w:t>
      </w:r>
    </w:p>
    <w:p w14:paraId="19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Жюри Конкурса создается для оценивания и подведения итогов Конкурса.</w:t>
      </w:r>
    </w:p>
    <w:p w14:paraId="1A000000">
      <w:pPr>
        <w:spacing w:after="0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Деятельность жюри осуществляется в соответствии с утвержденным положением о Конкурсе.</w:t>
      </w:r>
    </w:p>
    <w:p w14:paraId="1B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0" w:right="146"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0" w:right="146"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0" w:right="146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000000"/>
          <w:spacing w:val="0"/>
          <w:sz w:val="28"/>
          <w:highlight w:val="white"/>
        </w:rPr>
        <w:t>3. Условия участия в Конкурсе.</w:t>
      </w:r>
    </w:p>
    <w:p w14:paraId="1E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3.1. В Конкурсе могут принять участие классные руководители 1-11 классов, осуществляющие функции классного руководителя не менее 2-х лет, имеющие положительные результаты в организации воспитания, в работе с родителями.</w:t>
      </w:r>
    </w:p>
    <w:p w14:paraId="1F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3.2. Возраст участников и квалификационная категория не ограничиваются.</w:t>
      </w:r>
    </w:p>
    <w:p w14:paraId="20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3.3 </w:t>
      </w:r>
      <w:r>
        <w:rPr>
          <w:rFonts w:ascii="Times New Roman" w:hAnsi="Times New Roman"/>
          <w:sz w:val="28"/>
        </w:rPr>
        <w:t xml:space="preserve">Количество участников (классных руководителей) от школы: </w:t>
      </w:r>
    </w:p>
    <w:p w14:paraId="21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    до 200 учащихся -1 чел,</w:t>
      </w:r>
    </w:p>
    <w:p w14:paraId="22000000">
      <w:pPr>
        <w:pStyle w:val="Style_3"/>
        <w:numPr>
          <w:numId w:val="3"/>
        </w:numPr>
        <w:tabs>
          <w:tab w:leader="none" w:pos="825" w:val="left"/>
          <w:tab w:leader="none" w:pos="1249" w:val="left"/>
        </w:tabs>
        <w:spacing w:after="0" w:before="161" w:line="240" w:lineRule="auto"/>
        <w:ind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300 до 500 учащихся -2 чел, </w:t>
      </w:r>
    </w:p>
    <w:p w14:paraId="23000000">
      <w:pPr>
        <w:pStyle w:val="Style_3"/>
        <w:numPr>
          <w:numId w:val="4"/>
        </w:numPr>
        <w:tabs>
          <w:tab w:leader="none" w:pos="825" w:val="left"/>
          <w:tab w:leader="none" w:pos="1249" w:val="left"/>
        </w:tabs>
        <w:spacing w:after="0" w:before="161" w:line="240" w:lineRule="auto"/>
        <w:ind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500  до 900 учащихся - 4-5 чел.</w:t>
      </w:r>
    </w:p>
    <w:p w14:paraId="24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3.4  Выдвижение для участия в Конкурсе может проводиться: решением педагогического совета образовательного учреждения, инициативной группой педагогов, родителями, посредством самовыдвижения.</w:t>
      </w:r>
    </w:p>
    <w:p w14:paraId="25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3.5  Для регистрации участников в организационный комитет направляются: заявка на участие, заверенная руководителем образовательной организации в формате pdf (приложение1)</w:t>
      </w:r>
      <w:r>
        <w:rPr>
          <w:rFonts w:ascii="Times New Roman" w:hAnsi="Times New Roman"/>
          <w:b w:val="1"/>
          <w:sz w:val="28"/>
        </w:rPr>
        <w:t>,</w:t>
      </w:r>
      <w:r>
        <w:rPr>
          <w:rFonts w:ascii="Times New Roman" w:hAnsi="Times New Roman"/>
          <w:b w:val="0"/>
          <w:sz w:val="28"/>
        </w:rPr>
        <w:t xml:space="preserve"> согласие на обработку персональных данных</w:t>
      </w:r>
      <w:r>
        <w:rPr>
          <w:rFonts w:ascii="Times New Roman" w:hAnsi="Times New Roman"/>
          <w:b w:val="0"/>
          <w:spacing w:val="-12"/>
          <w:sz w:val="28"/>
        </w:rPr>
        <w:t xml:space="preserve"> </w:t>
      </w: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в формате pdf</w:t>
      </w:r>
      <w:r>
        <w:rPr>
          <w:rFonts w:ascii="Times New Roman" w:hAnsi="Times New Roman"/>
          <w:sz w:val="28"/>
        </w:rPr>
        <w:t>(приложение</w:t>
      </w:r>
      <w:r>
        <w:rPr>
          <w:rFonts w:ascii="Times New Roman" w:hAnsi="Times New Roman"/>
          <w:spacing w:val="-13"/>
          <w:sz w:val="28"/>
        </w:rPr>
        <w:t xml:space="preserve"> </w:t>
      </w:r>
      <w:r>
        <w:rPr>
          <w:rFonts w:ascii="Times New Roman" w:hAnsi="Times New Roman"/>
          <w:spacing w:val="-5"/>
          <w:sz w:val="28"/>
        </w:rPr>
        <w:t>2);</w:t>
      </w:r>
    </w:p>
    <w:p w14:paraId="26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3.6. Материалы и документы, предоставленные на Конкурс, не возвращаются и не рецензируются.</w:t>
      </w:r>
    </w:p>
    <w:p w14:paraId="27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  <w:highlight w:val="white"/>
        </w:rPr>
        <w:t>3.7  Участник Конкурса несет ответственность за полноту, актуальность и качество конкурсных материалов.</w:t>
      </w:r>
    </w:p>
    <w:p w14:paraId="28000000">
      <w:pPr>
        <w:pStyle w:val="Style_3"/>
        <w:tabs>
          <w:tab w:leader="none" w:pos="825" w:val="left"/>
          <w:tab w:leader="none" w:pos="1249" w:val="left"/>
        </w:tabs>
        <w:spacing w:after="0" w:before="161" w:line="240" w:lineRule="auto"/>
        <w:ind w:hanging="399" w:left="709" w:right="146"/>
        <w:jc w:val="left"/>
        <w:rPr>
          <w:rFonts w:ascii="Times New Roman" w:hAnsi="Times New Roman"/>
          <w:sz w:val="28"/>
        </w:rPr>
      </w:pPr>
    </w:p>
    <w:p w14:paraId="29000000">
      <w:pPr>
        <w:spacing w:after="0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4. </w:t>
      </w:r>
      <w:r>
        <w:rPr>
          <w:rFonts w:ascii="Times New Roman" w:hAnsi="Times New Roman"/>
          <w:b w:val="1"/>
          <w:sz w:val="28"/>
        </w:rPr>
        <w:t>Порядок предоставления документов.</w:t>
      </w:r>
    </w:p>
    <w:p w14:paraId="2A000000">
      <w:pPr>
        <w:spacing w:after="0"/>
        <w:ind w:firstLine="0" w:left="360"/>
        <w:jc w:val="center"/>
        <w:rPr>
          <w:rFonts w:ascii="Times New Roman" w:hAnsi="Times New Roman"/>
          <w:sz w:val="28"/>
        </w:rPr>
      </w:pPr>
    </w:p>
    <w:p w14:paraId="2B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 </w:t>
      </w:r>
      <w:r>
        <w:rPr>
          <w:rFonts w:ascii="Times New Roman" w:hAnsi="Times New Roman"/>
          <w:sz w:val="28"/>
        </w:rPr>
        <w:t xml:space="preserve">Участники Конкурса до </w:t>
      </w:r>
      <w:r>
        <w:rPr>
          <w:rFonts w:ascii="Times New Roman" w:hAnsi="Times New Roman"/>
          <w:b w:val="1"/>
          <w:sz w:val="28"/>
          <w:u w:val="single"/>
        </w:rPr>
        <w:t>25 декабря 2024г.</w:t>
      </w:r>
      <w:r>
        <w:rPr>
          <w:rFonts w:ascii="Times New Roman" w:hAnsi="Times New Roman"/>
          <w:sz w:val="28"/>
        </w:rPr>
        <w:t xml:space="preserve"> предоставляют в организационный комитет (в электронном виде на адрес электронной почты </w:t>
      </w:r>
      <w:r>
        <w:t>mbouzvr@mail.ru</w:t>
      </w:r>
      <w:r>
        <w:rPr>
          <w:rFonts w:ascii="Times New Roman" w:hAnsi="Times New Roman"/>
          <w:sz w:val="28"/>
        </w:rPr>
        <w:t xml:space="preserve">  с пометкой 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 xml:space="preserve">») </w:t>
      </w:r>
      <w:r>
        <w:rPr>
          <w:rFonts w:ascii="Times New Roman" w:hAnsi="Times New Roman"/>
          <w:sz w:val="28"/>
        </w:rPr>
        <w:t>следующие документы и конкурсные материалы:</w:t>
      </w:r>
    </w:p>
    <w:p w14:paraId="2C000000">
      <w:pPr>
        <w:numPr>
          <w:ilvl w:val="0"/>
          <w:numId w:val="5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 участника Конкурса в соответствии с указанной формой (приложение № 1 к настоящему положению) в электронном виде формат PDF;</w:t>
      </w:r>
    </w:p>
    <w:p w14:paraId="2D000000">
      <w:pPr>
        <w:numPr>
          <w:ilvl w:val="0"/>
          <w:numId w:val="5"/>
        </w:numPr>
        <w:spacing w:after="0"/>
        <w:ind w:hanging="360" w:left="720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согласие участника Конкурса на обработку персональных данных (приложение № 2 к настоящему положению) в электронном виде </w:t>
      </w:r>
      <w:r>
        <w:rPr>
          <w:rFonts w:ascii="Times New Roman" w:hAnsi="Times New Roman"/>
          <w:sz w:val="28"/>
        </w:rPr>
        <w:t>формат PDF</w:t>
      </w:r>
      <w:r>
        <w:rPr>
          <w:rFonts w:ascii="Times New Roman" w:hAnsi="Times New Roman"/>
          <w:sz w:val="28"/>
        </w:rPr>
        <w:t>;</w:t>
      </w:r>
    </w:p>
    <w:p w14:paraId="2E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Конкурсные материалы не рецензируются и не возвращаются после проведения Конкурса и могут быть использованы в целях распространения опыта работы классных руководителей Республики Коми.</w:t>
      </w:r>
    </w:p>
    <w:p w14:paraId="2F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Не рассматриваются и не регистрируются документы и конкурсные материалы, не соответствующие требованиям Конкурса.</w:t>
      </w:r>
    </w:p>
    <w:p w14:paraId="30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</w:p>
    <w:p w14:paraId="31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</w:p>
    <w:p w14:paraId="32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</w:p>
    <w:p w14:paraId="33000000">
      <w:pPr>
        <w:pStyle w:val="Style_3"/>
        <w:tabs>
          <w:tab w:leader="none" w:pos="1250" w:val="left"/>
        </w:tabs>
        <w:spacing w:after="0" w:before="160" w:line="240" w:lineRule="auto"/>
        <w:ind w:hanging="424" w:left="1250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3. Этапы Конкурса.</w:t>
      </w:r>
    </w:p>
    <w:p w14:paraId="34000000">
      <w:pPr>
        <w:pStyle w:val="Style_3"/>
        <w:tabs>
          <w:tab w:leader="none" w:pos="1250" w:val="left"/>
        </w:tabs>
        <w:spacing w:after="0" w:before="160" w:line="240" w:lineRule="auto"/>
        <w:ind w:hanging="424" w:left="125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3.1. формат проведения конкурса: заочный.</w:t>
      </w:r>
    </w:p>
    <w:p w14:paraId="35000000">
      <w:pPr>
        <w:pStyle w:val="Style_3"/>
        <w:tabs>
          <w:tab w:leader="none" w:pos="1250" w:val="left"/>
        </w:tabs>
        <w:spacing w:after="0" w:before="160" w:line="240" w:lineRule="auto"/>
        <w:ind w:hanging="424" w:left="1250" w:right="0"/>
        <w:jc w:val="left"/>
        <w:rPr>
          <w:rFonts w:ascii="Times New Roman" w:hAnsi="Times New Roman"/>
          <w:sz w:val="28"/>
          <w:shd w:fill="FFD821" w:val="clear"/>
        </w:rPr>
      </w:pPr>
      <w:r>
        <w:rPr>
          <w:rFonts w:ascii="Times New Roman" w:hAnsi="Times New Roman"/>
          <w:sz w:val="28"/>
        </w:rPr>
        <w:t>3.2 Этапы конкурса:</w:t>
      </w:r>
    </w:p>
    <w:p w14:paraId="36000000">
      <w:pPr>
        <w:pStyle w:val="Style_3"/>
        <w:tabs>
          <w:tab w:leader="none" w:pos="1250" w:val="left"/>
        </w:tabs>
        <w:spacing w:after="0" w:before="160" w:line="240" w:lineRule="auto"/>
        <w:ind w:hanging="424" w:left="125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Тестирование проводится на он-лайн на платформе </w:t>
      </w:r>
      <w:r>
        <w:rPr>
          <w:sz w:val="28"/>
        </w:rPr>
        <w:t>onlinetestpad.com</w:t>
      </w:r>
    </w:p>
    <w:p w14:paraId="37000000">
      <w:pPr>
        <w:pStyle w:val="Style_3"/>
        <w:tabs>
          <w:tab w:leader="none" w:pos="1250" w:val="left"/>
        </w:tabs>
        <w:spacing w:after="0" w:before="160" w:line="240" w:lineRule="auto"/>
        <w:ind w:hanging="424" w:left="1250" w:right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прохождения тестирования необходим ПК и устойчивая интернет связь.</w:t>
      </w:r>
    </w:p>
    <w:p w14:paraId="38000000">
      <w:pPr>
        <w:pStyle w:val="Style_4"/>
        <w:spacing w:after="150" w:before="0" w:line="240" w:lineRule="auto"/>
        <w:ind w:firstLine="0" w:left="0" w:right="0"/>
        <w:jc w:val="both"/>
        <w:rPr>
          <w:rFonts w:ascii="Times New Roman" w:hAnsi="Times New Roman"/>
          <w:b w:val="0"/>
          <w:i w:val="0"/>
          <w:caps w:val="0"/>
          <w:color w:val="000000"/>
          <w:spacing w:val="0"/>
          <w:sz w:val="28"/>
        </w:rPr>
      </w:pPr>
    </w:p>
    <w:tbl>
      <w:tblPr>
        <w:tblStyle w:val="Style_5"/>
        <w:tblLayout w:type="fixed"/>
      </w:tblPr>
      <w:tblGrid>
        <w:gridCol w:w="2145"/>
        <w:gridCol w:w="7155"/>
      </w:tblGrid>
      <w:tr>
        <w:tc>
          <w:tcPr>
            <w:tcW w:type="dxa" w:w="214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39000000">
            <w:pPr>
              <w:pStyle w:val="Style_4"/>
              <w:spacing w:after="15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1 этап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(15.01.2025г)</w:t>
            </w:r>
          </w:p>
        </w:tc>
        <w:tc>
          <w:tcPr>
            <w:tcW w:type="dxa" w:w="715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3A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тестирование 1.  «30 вопросов Классному». Ссылка на тестирование отправляется на почту конкурсанта  в  день тестирования, за два часа до начала тестирования. Время прохождения теста – 40 мин. Одна попытка. По окончании тестирования доступ к тесту закрывается.</w:t>
            </w:r>
          </w:p>
          <w:p w14:paraId="3B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Тематика вопросов разнообразная.</w:t>
            </w:r>
          </w:p>
          <w:p w14:paraId="3C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Формат ответов: один правильный из множества, несколько правильных из множества, ответ на соотнесение.</w:t>
            </w:r>
          </w:p>
          <w:p w14:paraId="3D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Для успешного прохождения в последующие этапы конкурса  необходимо набрать не менее 95% правильных ответов.</w:t>
            </w:r>
          </w:p>
        </w:tc>
      </w:tr>
      <w:tr>
        <w:tc>
          <w:tcPr>
            <w:tcW w:type="dxa" w:w="214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3E000000">
            <w:pPr>
              <w:pStyle w:val="Style_4"/>
              <w:spacing w:after="15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2 этап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(22.01.2025г)</w:t>
            </w:r>
          </w:p>
        </w:tc>
        <w:tc>
          <w:tcPr>
            <w:tcW w:type="dxa" w:w="715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3F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тестирование 2. «Решение педагогических ситуаций).</w:t>
            </w:r>
            <w:r>
              <w:rPr>
                <w:rFonts w:ascii="Times New Roman" w:hAnsi="Times New Roman"/>
                <w:color w:val="000000"/>
                <w:sz w:val="28"/>
              </w:rPr>
              <w:t xml:space="preserve">Ссылка на тестирование отправляется на почту конкурсанта  в  день тестирования, за два часа до начала тестирования. Время прохождения теста -1 час. Одна попытка. По окончании доступ к тесту будет закрыт. </w:t>
            </w:r>
          </w:p>
          <w:p w14:paraId="40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Участнику нужно решить педагогическую ситуацию и выбрать правильный ответ. Формат ответов – один правильный ответ из 4-х вариантов.</w:t>
            </w:r>
          </w:p>
          <w:p w14:paraId="41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Для успешного прохождения в последующие этапы конкурса  необходимо набрать не менее 95% правильных ответов.</w:t>
            </w:r>
          </w:p>
        </w:tc>
      </w:tr>
      <w:tr>
        <w:tc>
          <w:tcPr>
            <w:tcW w:type="dxa" w:w="214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42000000">
            <w:pPr>
              <w:pStyle w:val="Style_4"/>
              <w:spacing w:after="15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3 этап</w:t>
            </w:r>
            <w:r>
              <w:rPr>
                <w:rFonts w:ascii="Times New Roman" w:hAnsi="Times New Roman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z w:val="28"/>
              </w:rPr>
              <w:t>(29.01.2025г)</w:t>
            </w:r>
          </w:p>
        </w:tc>
        <w:tc>
          <w:tcPr>
            <w:tcW w:type="dxa" w:w="715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43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 xml:space="preserve">тестирование 3. «Основы педагогики». </w:t>
            </w:r>
            <w:r>
              <w:rPr>
                <w:rFonts w:ascii="Times New Roman" w:hAnsi="Times New Roman"/>
                <w:color w:val="000000"/>
                <w:sz w:val="28"/>
              </w:rPr>
              <w:t>Ссылка на тестирование отправляется на почту конкурсанта  в  день тестирования, за два часа до тестирования. Время прохождения – 1 час. Одна попытка. По окончании тестирования доступ к тесту будет закрыт.</w:t>
            </w:r>
          </w:p>
          <w:p w14:paraId="44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Формат ответов: один правильный из множества, несколько правильных из множества, ответ на соотнесение.</w:t>
            </w:r>
          </w:p>
          <w:p w14:paraId="45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Для успешного прохождения в последующие этапы конкурса  необходимо набрать не менее 95% правильных ответов.</w:t>
            </w:r>
          </w:p>
        </w:tc>
      </w:tr>
      <w:tr>
        <w:tc>
          <w:tcPr>
            <w:tcW w:type="dxa" w:w="214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46000000">
            <w:pPr>
              <w:pStyle w:val="Style_4"/>
              <w:spacing w:after="15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4 этап Видео визитка «Моя воспитательная практика»</w:t>
            </w:r>
          </w:p>
          <w:p w14:paraId="47000000">
            <w:pPr>
              <w:pStyle w:val="Style_4"/>
              <w:spacing w:after="150" w:before="0"/>
              <w:ind w:firstLine="0" w:left="0" w:right="0"/>
              <w:jc w:val="left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февраль-март(до 10.03.)  2025г</w:t>
            </w:r>
          </w:p>
        </w:tc>
        <w:tc>
          <w:tcPr>
            <w:tcW w:type="dxa" w:w="7155"/>
            <w:tcBorders>
              <w:top w:color="00000A" w:sz="24" w:val="single"/>
              <w:left w:color="00000A" w:sz="24" w:val="single"/>
              <w:bottom w:color="00000A" w:sz="24" w:val="single"/>
              <w:right w:color="00000A" w:sz="24" w:val="single"/>
            </w:tcBorders>
            <w:shd w:fill="FFFFFF" w:val="clear"/>
            <w:tcMar>
              <w:left w:type="dxa" w:w="108"/>
              <w:right w:type="dxa" w:w="108"/>
            </w:tcMar>
            <w:vAlign w:val="center"/>
          </w:tcPr>
          <w:p w14:paraId="48000000">
            <w:pPr>
              <w:pStyle w:val="Style_4"/>
              <w:spacing w:after="150" w:before="0"/>
              <w:ind w:firstLine="0" w:left="0" w:right="0"/>
              <w:jc w:val="both"/>
              <w:rPr>
                <w:rFonts w:ascii="Times New Roman" w:hAnsi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8"/>
              </w:rPr>
              <w:t>Создание видео визитки «Моя воспитательная практика».</w:t>
            </w:r>
          </w:p>
        </w:tc>
      </w:tr>
    </w:tbl>
    <w:p w14:paraId="49000000">
      <w:pPr>
        <w:ind w:firstLine="283" w:left="-425" w:right="0"/>
        <w:jc w:val="center"/>
        <w:rPr>
          <w:rFonts w:ascii="Times New Roman" w:hAnsi="Times New Roman"/>
          <w:b w:val="1"/>
          <w:sz w:val="28"/>
        </w:rPr>
      </w:pPr>
    </w:p>
    <w:p w14:paraId="4A000000">
      <w:pPr>
        <w:ind w:firstLine="283" w:left="-425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Требования к видео визитке:    </w:t>
      </w:r>
    </w:p>
    <w:p w14:paraId="4B000000">
      <w:pPr>
        <w:ind w:firstLine="283" w:left="-425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                                                              </w:t>
      </w:r>
    </w:p>
    <w:p w14:paraId="4C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1. Раскрыть тему «Моя воспитательная практика».</w:t>
      </w:r>
    </w:p>
    <w:p w14:paraId="4D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4.2. Продолжительность видео: от 1 минуты до 3 минут. Ролики, нарушающие указанные временные рамки, не участвуют в конкурсном отборе.</w:t>
      </w:r>
    </w:p>
    <w:p w14:paraId="4E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Формат: МР4, МОV (такие форматы видео дает вам даже съемка на телефон), минимальное разрешение 640х480.</w:t>
      </w:r>
    </w:p>
    <w:p w14:paraId="4F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4. Горизонтальное видео.</w:t>
      </w:r>
    </w:p>
    <w:p w14:paraId="50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4.5. В начале ролика обязательно представьтесь: назовите свое имя, фамилию, должность, название учебного заведения.</w:t>
      </w:r>
    </w:p>
    <w:p w14:paraId="51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4.6. Видео визиткой НЕ считаются ролики, сделанные на какой-либо другой профессиональный конкурс, документальные фильмы, видео ряд с фотографиями и съёмки уроков.</w:t>
      </w:r>
    </w:p>
    <w:p w14:paraId="5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4.7. Видео визитку нужно загрузить на облачное хранилище. Ссылка для загрузки видео будет доступна для участников, успешно прошедших все этапы</w:t>
      </w:r>
    </w:p>
    <w:p w14:paraId="53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тестирования.</w:t>
      </w:r>
    </w:p>
    <w:p w14:paraId="54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4.8. Видео визитку нужно загрузить до 10.03.2024г.</w:t>
      </w:r>
    </w:p>
    <w:p w14:paraId="55000000">
      <w:pPr>
        <w:rPr>
          <w:rFonts w:ascii="Times New Roman" w:hAnsi="Times New Roman"/>
          <w:sz w:val="28"/>
        </w:rPr>
      </w:pPr>
    </w:p>
    <w:p w14:paraId="56000000">
      <w:pPr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Критерии оценивания видео визитки.</w:t>
      </w:r>
    </w:p>
    <w:p w14:paraId="57000000">
      <w:pPr>
        <w:rPr>
          <w:rFonts w:ascii="Times New Roman" w:hAnsi="Times New Roman"/>
          <w:sz w:val="28"/>
        </w:rPr>
      </w:pPr>
    </w:p>
    <w:tbl>
      <w:tblPr>
        <w:tblStyle w:val="Style_5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988"/>
        <w:gridCol w:w="3118"/>
        <w:gridCol w:w="3827"/>
        <w:gridCol w:w="1418"/>
      </w:tblGrid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Критерии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Показатели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Баллы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Само презентация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Глубина раскрытия личных качеств и широты интересов конкурсанта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0 - 3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Профессиональная позиция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Отношение к профессии, презентация подходов учителя к вопросам воспитания классного коллектива; р</w:t>
            </w:r>
            <w:r>
              <w:rPr>
                <w:rFonts w:ascii="Times New Roman" w:hAnsi="Times New Roman"/>
                <w:sz w:val="28"/>
              </w:rPr>
              <w:t>ефлексия собственного опыта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0 - 3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Оригинальность, индивидуальность в подаче материала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Креативный и инновационный подход к реализации конкурсного «Видео визитка»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0 - 3</w:t>
            </w:r>
          </w:p>
        </w:tc>
      </w:tr>
      <w:tr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</w:t>
            </w:r>
            <w:r>
              <w:rPr>
                <w:rFonts w:ascii="Times New Roman" w:hAnsi="Times New Roman"/>
                <w:sz w:val="28"/>
              </w:rPr>
              <w:t>бщее эмоциональное восприятие</w:t>
            </w:r>
          </w:p>
        </w:tc>
        <w:tc>
          <w:tcPr>
            <w:tcW w:type="dxa" w:w="38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Общая культура публичного выступления, соблюдение орфоэпических, речевых, грамматических норм; </w:t>
            </w:r>
            <w:r>
              <w:rPr>
                <w:rFonts w:ascii="Times New Roman" w:hAnsi="Times New Roman"/>
                <w:sz w:val="28"/>
              </w:rPr>
              <w:t>Оригинальность, индивидуальность в подаче материала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0 - 3</w:t>
            </w:r>
          </w:p>
        </w:tc>
      </w:tr>
    </w:tbl>
    <w:p w14:paraId="6C000000">
      <w:pPr>
        <w:pStyle w:val="Style_3"/>
        <w:tabs>
          <w:tab w:leader="none" w:pos="967" w:val="left"/>
          <w:tab w:leader="none" w:pos="1249" w:val="left"/>
        </w:tabs>
        <w:spacing w:after="0" w:before="1" w:line="360" w:lineRule="auto"/>
        <w:ind w:hanging="142" w:left="967" w:right="425"/>
        <w:jc w:val="both"/>
        <w:rPr>
          <w:rFonts w:ascii="Times New Roman" w:hAnsi="Times New Roman"/>
          <w:sz w:val="28"/>
        </w:rPr>
      </w:pPr>
    </w:p>
    <w:p w14:paraId="6D000000">
      <w:pPr>
        <w:spacing w:after="0"/>
        <w:ind w:firstLine="0" w:left="36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5. </w:t>
      </w:r>
      <w:r>
        <w:rPr>
          <w:rFonts w:ascii="Times New Roman" w:hAnsi="Times New Roman"/>
          <w:b w:val="1"/>
          <w:sz w:val="28"/>
        </w:rPr>
        <w:t>Подведение итогов Конкурса.</w:t>
      </w:r>
    </w:p>
    <w:p w14:paraId="6E000000">
      <w:pPr>
        <w:spacing w:after="0"/>
        <w:ind w:firstLine="0" w:left="360"/>
        <w:jc w:val="center"/>
        <w:rPr>
          <w:rFonts w:ascii="Times New Roman" w:hAnsi="Times New Roman"/>
          <w:sz w:val="28"/>
        </w:rPr>
      </w:pPr>
    </w:p>
    <w:p w14:paraId="6F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Победитель и призеры Конкурса выявляются на основании рейтинга в соответствии с баллами, выставленными за тестирование и видео визитку.</w:t>
      </w:r>
    </w:p>
    <w:p w14:paraId="70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5.2. Члены жюри могут принять решение </w:t>
      </w:r>
      <w:r>
        <w:rPr>
          <w:rFonts w:ascii="Times New Roman" w:hAnsi="Times New Roman"/>
          <w:sz w:val="28"/>
        </w:rPr>
        <w:t>об учреждении</w:t>
      </w:r>
      <w:r>
        <w:rPr>
          <w:rFonts w:ascii="Times New Roman" w:hAnsi="Times New Roman"/>
          <w:sz w:val="28"/>
        </w:rPr>
        <w:t xml:space="preserve"> специальных призов и дополнительных конкурсных номинаций.</w:t>
      </w:r>
    </w:p>
    <w:p w14:paraId="71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Протоколы заседания жюри, рейтинговые таблицы не оглашаются.</w:t>
      </w:r>
    </w:p>
    <w:p w14:paraId="72000000">
      <w:pPr>
        <w:spacing w:after="0"/>
        <w:ind w:firstLine="284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5.4. </w:t>
      </w:r>
      <w:r>
        <w:rPr>
          <w:rFonts w:ascii="Times New Roman" w:hAnsi="Times New Roman"/>
          <w:sz w:val="28"/>
        </w:rPr>
        <w:t>Победители и призеры конкурса награждаются дипломами и направляются на отборочный этап ФКР-2025г.</w:t>
      </w:r>
    </w:p>
    <w:p w14:paraId="73000000">
      <w:pPr>
        <w:rPr>
          <w:sz w:val="28"/>
        </w:rPr>
      </w:pPr>
      <w:r>
        <w:rPr>
          <w:sz w:val="28"/>
        </w:rPr>
        <w:t>Всем остальным участникам вручаются сертификаты.</w:t>
      </w:r>
    </w:p>
    <w:p w14:paraId="7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7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8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7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</w:t>
      </w:r>
      <w:r>
        <w:rPr>
          <w:rFonts w:ascii="Times New Roman" w:hAnsi="Times New Roman"/>
          <w:sz w:val="28"/>
        </w:rPr>
        <w:t>1</w:t>
      </w:r>
      <w:r>
        <w:rPr>
          <w:rFonts w:ascii="Times New Roman" w:hAnsi="Times New Roman"/>
          <w:sz w:val="28"/>
        </w:rPr>
        <w:t xml:space="preserve"> </w:t>
      </w:r>
    </w:p>
    <w:p w14:paraId="98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проведении </w:t>
      </w:r>
    </w:p>
    <w:p w14:paraId="9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конкурса </w:t>
      </w:r>
    </w:p>
    <w:p w14:paraId="9A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педагогического мастерства </w:t>
      </w:r>
    </w:p>
    <w:p w14:paraId="9B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>»</w:t>
      </w:r>
    </w:p>
    <w:p w14:paraId="9C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D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9E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9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ЗАЯВКА</w:t>
      </w:r>
    </w:p>
    <w:p w14:paraId="A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 участие в муниципальном конкурсе педагогического мастерства </w:t>
      </w:r>
    </w:p>
    <w:p w14:paraId="A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 xml:space="preserve">» </w:t>
      </w:r>
    </w:p>
    <w:p w14:paraId="A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A3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Я, _______________________________________________________________,</w:t>
      </w:r>
    </w:p>
    <w:p w14:paraId="A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классный руководитель _______ «___» класса,</w:t>
      </w:r>
    </w:p>
    <w:p w14:paraId="A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A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A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(наименование общеобразовательной организации)</w:t>
      </w:r>
    </w:p>
    <w:p w14:paraId="A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__________________________________________________________________</w:t>
      </w:r>
    </w:p>
    <w:p w14:paraId="A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 муниципалитета)</w:t>
      </w:r>
    </w:p>
    <w:p w14:paraId="AA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прошу допустить меня к участию в конкурсе педагогического мастерства 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>» в профессиональной группе Участников, имеющих общий стаж работы не менее 2-х лет.</w:t>
      </w:r>
    </w:p>
    <w:p w14:paraId="AB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 себе сообщаю следующее: </w:t>
      </w:r>
    </w:p>
    <w:p w14:paraId="AC000000">
      <w:pPr>
        <w:spacing w:after="0" w:line="276" w:lineRule="auto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1) мобильный телефон (WhatsApp)-_________________________________________</w:t>
      </w:r>
    </w:p>
    <w:p w14:paraId="AD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личная электронная почта   </w:t>
      </w:r>
      <w:r>
        <w:rPr>
          <w:rFonts w:ascii="Times New Roman" w:hAnsi="Times New Roman"/>
          <w:sz w:val="28"/>
        </w:rPr>
        <w:t>– ________________________________</w:t>
      </w:r>
      <w:r>
        <w:rPr>
          <w:rFonts w:ascii="Times New Roman" w:hAnsi="Times New Roman"/>
          <w:sz w:val="28"/>
        </w:rPr>
        <w:t>_</w:t>
      </w:r>
      <w:r>
        <w:rPr>
          <w:rFonts w:ascii="Times New Roman" w:hAnsi="Times New Roman"/>
          <w:sz w:val="28"/>
        </w:rPr>
        <w:t>_____</w:t>
      </w:r>
    </w:p>
    <w:p w14:paraId="AE000000">
      <w:pPr>
        <w:spacing w:after="0" w:line="276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являюсь/не являюсь членом профсоюзной организации________________ </w:t>
      </w:r>
    </w:p>
    <w:p w14:paraId="AF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0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1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2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                                            _____________ / ____________</w:t>
      </w:r>
    </w:p>
    <w:p w14:paraId="B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 xml:space="preserve">       </w:t>
      </w:r>
      <w:r>
        <w:rPr>
          <w:rFonts w:ascii="Times New Roman" w:hAnsi="Times New Roman"/>
          <w:sz w:val="28"/>
        </w:rPr>
        <w:t xml:space="preserve">Дата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Подпись </w:t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Расшифровка</w:t>
      </w:r>
    </w:p>
    <w:p w14:paraId="B4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5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руководителем образовательной организации согласовано:</w:t>
      </w:r>
    </w:p>
    <w:p w14:paraId="B6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7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8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МП                                  _________________________</w:t>
      </w:r>
    </w:p>
    <w:p w14:paraId="B9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</w:rPr>
        <w:t>ФИО</w:t>
      </w:r>
    </w:p>
    <w:p w14:paraId="BA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B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C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D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BE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B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C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C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C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2</w:t>
      </w:r>
    </w:p>
    <w:p w14:paraId="C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проведении </w:t>
      </w:r>
    </w:p>
    <w:p w14:paraId="C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конкурса </w:t>
      </w:r>
    </w:p>
    <w:p w14:paraId="C5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педагогического мастерства </w:t>
      </w:r>
    </w:p>
    <w:p w14:paraId="C6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>»</w:t>
      </w:r>
    </w:p>
    <w:p w14:paraId="C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C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СОГЛАСИЕ НА ОБРАБОТКУ ПЕРСОНАЛЬНЫХ ДАННЫХ</w:t>
      </w:r>
    </w:p>
    <w:p w14:paraId="C9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»_</w:t>
      </w:r>
      <w:r>
        <w:rPr>
          <w:rFonts w:ascii="Times New Roman" w:hAnsi="Times New Roman"/>
          <w:sz w:val="28"/>
        </w:rPr>
        <w:t>_____________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</w:t>
      </w:r>
      <w:r>
        <w:rPr>
          <w:rFonts w:ascii="Times New Roman" w:hAnsi="Times New Roman"/>
          <w:sz w:val="28"/>
        </w:rPr>
        <w:t>___</w:t>
      </w:r>
      <w:r>
        <w:rPr>
          <w:rFonts w:ascii="Times New Roman" w:hAnsi="Times New Roman"/>
          <w:sz w:val="28"/>
        </w:rPr>
        <w:t xml:space="preserve"> г.</w:t>
      </w:r>
    </w:p>
    <w:p w14:paraId="CA000000">
      <w:pPr>
        <w:spacing w:after="0" w:line="240" w:lineRule="auto"/>
        <w:ind w:firstLine="708" w:left="0"/>
        <w:jc w:val="both"/>
        <w:rPr>
          <w:rFonts w:ascii="Times New Roman" w:hAnsi="Times New Roman"/>
          <w:sz w:val="28"/>
        </w:rPr>
      </w:pPr>
    </w:p>
    <w:p w14:paraId="CB000000">
      <w:pPr>
        <w:tabs>
          <w:tab w:leader="underscore" w:pos="9354" w:val="right"/>
        </w:tabs>
        <w:spacing w:after="0" w:line="240" w:lineRule="auto"/>
        <w:ind w:firstLine="709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Я, 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CC000000">
      <w:pPr>
        <w:tabs>
          <w:tab w:leader="underscore" w:pos="9354" w:val="right"/>
        </w:tabs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(Ф.И.О полностью)</w:t>
      </w:r>
    </w:p>
    <w:p w14:paraId="CD000000">
      <w:pPr>
        <w:tabs>
          <w:tab w:leader="underscore" w:pos="9354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 серия _______№___________ выдан </w:t>
      </w:r>
    </w:p>
    <w:p w14:paraId="CE000000">
      <w:pPr>
        <w:tabs>
          <w:tab w:leader="underscore" w:pos="9354" w:val="righ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(вид документа, удостоверяющего личность)</w:t>
      </w:r>
    </w:p>
    <w:p w14:paraId="CF000000">
      <w:pPr>
        <w:tabs>
          <w:tab w:leader="underscore" w:pos="9354" w:val="right"/>
        </w:tabs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/>
          <w:sz w:val="24"/>
        </w:rPr>
        <w:t>(дата выдачи, наименование органа, выдавшего документ)</w:t>
      </w:r>
    </w:p>
    <w:p w14:paraId="D0000000">
      <w:pPr>
        <w:tabs>
          <w:tab w:leader="underscore" w:pos="9354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проживающий (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ая</w:t>
      </w:r>
      <w:r>
        <w:rPr>
          <w:rFonts w:ascii="Times New Roman" w:hAnsi="Times New Roman"/>
          <w:sz w:val="24"/>
        </w:rPr>
        <w:t>) по адресу:</w:t>
      </w:r>
      <w:r>
        <w:rPr>
          <w:rFonts w:ascii="Times New Roman" w:hAnsi="Times New Roman"/>
          <w:sz w:val="24"/>
        </w:rPr>
        <w:tab/>
      </w:r>
    </w:p>
    <w:p w14:paraId="D1000000">
      <w:pPr>
        <w:tabs>
          <w:tab w:leader="underscore" w:pos="9354" w:val="right"/>
        </w:tabs>
        <w:spacing w:after="0" w:line="240" w:lineRule="auto"/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,</w:t>
      </w:r>
    </w:p>
    <w:p w14:paraId="D2000000">
      <w:pPr>
        <w:tabs>
          <w:tab w:leader="underscore" w:pos="9354" w:val="right"/>
        </w:tabs>
        <w:spacing w:after="0" w:line="240" w:lineRule="auto"/>
        <w:ind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согласно статье 9 Федерального закона «О персональных данных» по своей воле и в своих интересах даю согласие </w:t>
      </w:r>
      <w:r>
        <w:rPr>
          <w:rFonts w:ascii="Times New Roman" w:hAnsi="Times New Roman"/>
          <w:b w:val="1"/>
          <w:sz w:val="24"/>
        </w:rPr>
        <w:t xml:space="preserve">Управлению образования администрации Неклиновского района, </w:t>
      </w:r>
      <w:r>
        <w:rPr>
          <w:rFonts w:ascii="Times New Roman" w:hAnsi="Times New Roman"/>
          <w:sz w:val="24"/>
        </w:rPr>
        <w:t>расположенному по адресу:</w:t>
      </w:r>
      <w:r>
        <w:rPr>
          <w:rFonts w:ascii="Times New Roman" w:hAnsi="Times New Roman"/>
          <w:sz w:val="24"/>
        </w:rPr>
        <w:t>с. Покровс</w:t>
      </w:r>
      <w:r>
        <w:rPr>
          <w:rFonts w:ascii="Times New Roman" w:hAnsi="Times New Roman"/>
          <w:color w:val="000000"/>
          <w:sz w:val="24"/>
        </w:rPr>
        <w:t xml:space="preserve">кое, ул. Ленина,271 на обработку своих персональных данных в рамках муниципального </w:t>
      </w:r>
      <w:r>
        <w:rPr>
          <w:rFonts w:ascii="Times New Roman" w:hAnsi="Times New Roman"/>
          <w:color w:val="000000"/>
          <w:sz w:val="24"/>
        </w:rPr>
        <w:t xml:space="preserve">конкурса «Самый классный </w:t>
      </w:r>
      <w:r>
        <w:rPr>
          <w:rFonts w:ascii="Times New Roman" w:hAnsi="Times New Roman"/>
          <w:color w:val="000000"/>
          <w:sz w:val="24"/>
        </w:rPr>
        <w:t>классный</w:t>
      </w:r>
      <w:r>
        <w:rPr>
          <w:rFonts w:ascii="Times New Roman" w:hAnsi="Times New Roman"/>
          <w:color w:val="000000"/>
          <w:sz w:val="24"/>
        </w:rPr>
        <w:t>-2025».</w:t>
      </w:r>
    </w:p>
    <w:p w14:paraId="D3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ab/>
      </w:r>
      <w:r>
        <w:rPr>
          <w:rFonts w:ascii="Times New Roman" w:hAnsi="Times New Roman"/>
          <w:color w:val="000000"/>
          <w:sz w:val="24"/>
        </w:rPr>
        <w:t>В соответствии с данным согласием мною может быть предоставлена для обработки следующая информация: фамилия, имя, отчество, дата рождения, место рождения, место работы, должность, данные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документа, удостоверяющего личность</w:t>
      </w:r>
      <w:r>
        <w:rPr>
          <w:rFonts w:ascii="Times New Roman" w:hAnsi="Times New Roman"/>
          <w:color w:val="000000"/>
          <w:sz w:val="24"/>
          <w:highlight w:val="white"/>
        </w:rPr>
        <w:t>.</w:t>
      </w:r>
    </w:p>
    <w:p w14:paraId="D4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</w:t>
      </w:r>
      <w:r>
        <w:rPr>
          <w:rFonts w:ascii="Times New Roman" w:hAnsi="Times New Roman"/>
          <w:color w:val="000000"/>
          <w:sz w:val="24"/>
        </w:rPr>
        <w:t>извлечение, использование, передачу (распространение, предоставление, доступ), обезличивание, блокирование, удаление, уничтожение.</w:t>
      </w:r>
    </w:p>
    <w:p w14:paraId="D5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Разрешаю использовать в качестве общедоступных персональных данных фамилию, имя, отчество, дату рождения, место рождения, место работы, должность; данные документа, удостоверяющего личность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в целях, указанных в настоящем согласии. Принимаю, что решение может быть принято на основании исключительно автоматизированной обработки персональных данных. Разрешаю использовать оргкомитету конкурсные материалы в целях распространения моего педагогического опыта.</w:t>
      </w:r>
    </w:p>
    <w:p w14:paraId="D6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Настоящее согласие выдано без ограничения срока его действия.</w:t>
      </w:r>
    </w:p>
    <w:p w14:paraId="D7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Отзыв настоящего согласия осуществляется предоставлением в </w:t>
      </w:r>
      <w:r>
        <w:rPr>
          <w:rFonts w:ascii="Times New Roman" w:hAnsi="Times New Roman"/>
          <w:b w:val="1"/>
          <w:sz w:val="24"/>
        </w:rPr>
        <w:t>Управление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образования администрации Неклиновского района, </w:t>
      </w:r>
      <w:r>
        <w:rPr>
          <w:rFonts w:ascii="Times New Roman" w:hAnsi="Times New Roman"/>
          <w:sz w:val="24"/>
        </w:rPr>
        <w:t>расположенному по адресу: с. Покровское, ул. Ленина, 271</w:t>
      </w:r>
      <w:r>
        <w:rPr>
          <w:rFonts w:ascii="Times New Roman" w:hAnsi="Times New Roman"/>
          <w:color w:val="000000"/>
          <w:sz w:val="24"/>
        </w:rPr>
        <w:t xml:space="preserve">, </w:t>
      </w:r>
      <w:r>
        <w:rPr>
          <w:rFonts w:ascii="Times New Roman" w:hAnsi="Times New Roman"/>
          <w:sz w:val="24"/>
        </w:rPr>
        <w:t>письменного заявления об отзыве согласия на обработку персональных данных.</w:t>
      </w:r>
    </w:p>
    <w:p w14:paraId="D8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14:paraId="D9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Информацию для целей, предусмотренных Федеральным законом «О персональных данных», прошу сообщать мне одним из указанных способов:</w:t>
      </w:r>
    </w:p>
    <w:p w14:paraId="DA000000">
      <w:pPr>
        <w:tabs>
          <w:tab w:leader="underscore" w:pos="9354" w:val="right"/>
        </w:tabs>
        <w:spacing w:after="0" w:line="240" w:lineRule="auto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14:paraId="DB000000">
      <w:pPr>
        <w:tabs>
          <w:tab w:leader="underscore" w:pos="9354" w:val="right"/>
        </w:tabs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(электронная почта, почтовый адрес, факс, другое)</w:t>
      </w:r>
    </w:p>
    <w:p w14:paraId="DC000000">
      <w:pPr>
        <w:tabs>
          <w:tab w:leader="underscore" w:pos="9354" w:val="right"/>
        </w:tabs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случае изменения моих персональных данных обязуюсь сообщать об этом в </w:t>
      </w:r>
      <w:r>
        <w:rPr>
          <w:rFonts w:ascii="Times New Roman" w:hAnsi="Times New Roman"/>
          <w:b w:val="1"/>
          <w:sz w:val="24"/>
        </w:rPr>
        <w:t xml:space="preserve">Управление образования администрации Неклиновского района </w:t>
      </w:r>
      <w:r>
        <w:rPr>
          <w:rFonts w:ascii="Times New Roman" w:hAnsi="Times New Roman"/>
          <w:sz w:val="24"/>
        </w:rPr>
        <w:t>в десятидневный срок.</w:t>
      </w:r>
    </w:p>
    <w:p w14:paraId="DD000000">
      <w:pPr>
        <w:spacing w:after="0" w:line="240" w:lineRule="auto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___________</w:t>
      </w:r>
      <w:r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>______________________</w:t>
      </w:r>
    </w:p>
    <w:p w14:paraId="DE000000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>
        <w:rPr>
          <w:rFonts w:ascii="Times New Roman" w:hAnsi="Times New Roman"/>
          <w:sz w:val="24"/>
        </w:rPr>
        <w:t>Подпись</w:t>
      </w:r>
      <w:r>
        <w:rPr>
          <w:rFonts w:ascii="Times New Roman" w:hAnsi="Times New Roman"/>
          <w:sz w:val="24"/>
        </w:rPr>
        <w:t xml:space="preserve">                  </w:t>
      </w:r>
      <w:r>
        <w:rPr>
          <w:rFonts w:ascii="Times New Roman" w:hAnsi="Times New Roman"/>
          <w:sz w:val="24"/>
        </w:rPr>
        <w:t>Расшифровка подписи</w:t>
      </w:r>
    </w:p>
    <w:p w14:paraId="DF000000">
      <w:pPr>
        <w:sectPr>
          <w:type w:val="continuous"/>
          <w:pgSz w:h="16840" w:orient="portrait" w:w="11910"/>
          <w:pgMar w:bottom="280" w:left="1160" w:right="700" w:top="1060"/>
        </w:sectPr>
      </w:pPr>
    </w:p>
    <w:p w14:paraId="E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E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проведении </w:t>
      </w:r>
    </w:p>
    <w:p w14:paraId="E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конкурса </w:t>
      </w:r>
    </w:p>
    <w:p w14:paraId="E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педагогического мастерства </w:t>
      </w:r>
    </w:p>
    <w:p w14:paraId="E4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</w:t>
      </w:r>
      <w:r>
        <w:rPr>
          <w:rFonts w:ascii="Times New Roman" w:hAnsi="Times New Roman"/>
          <w:sz w:val="28"/>
        </w:rPr>
        <w:t>»</w:t>
      </w:r>
    </w:p>
    <w:p w14:paraId="E5000000"/>
    <w:p w14:paraId="E6000000"/>
    <w:p w14:paraId="E7000000">
      <w:pPr>
        <w:pStyle w:val="Style_1"/>
        <w:rPr>
          <w:rFonts w:ascii="Times New Roman" w:hAnsi="Times New Roman"/>
          <w:b w:val="1"/>
          <w:sz w:val="28"/>
        </w:rPr>
      </w:pPr>
    </w:p>
    <w:p w14:paraId="E8000000">
      <w:pPr>
        <w:spacing w:line="480" w:lineRule="auto"/>
        <w:ind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Темы для подготовки к тестированию «Основы педагогики»</w:t>
      </w:r>
    </w:p>
    <w:p w14:paraId="E9000000">
      <w:pPr>
        <w:spacing w:line="480" w:lineRule="auto"/>
        <w:ind/>
        <w:rPr>
          <w:sz w:val="28"/>
        </w:rPr>
      </w:pPr>
    </w:p>
    <w:p w14:paraId="EA000000">
      <w:pPr>
        <w:spacing w:line="480" w:lineRule="auto"/>
        <w:ind/>
        <w:rPr>
          <w:sz w:val="28"/>
        </w:rPr>
      </w:pPr>
      <w:r>
        <w:rPr>
          <w:sz w:val="28"/>
        </w:rPr>
        <w:t xml:space="preserve"> 1. Федеральная программа воспитания.</w:t>
      </w:r>
    </w:p>
    <w:p w14:paraId="EB000000">
      <w:pPr>
        <w:spacing w:line="480" w:lineRule="auto"/>
        <w:ind/>
        <w:rPr>
          <w:sz w:val="28"/>
        </w:rPr>
      </w:pPr>
      <w:r>
        <w:rPr>
          <w:sz w:val="28"/>
        </w:rPr>
        <w:t xml:space="preserve"> 2. Технологии воспитательной работы.</w:t>
      </w:r>
    </w:p>
    <w:p w14:paraId="EC000000">
      <w:pPr>
        <w:spacing w:line="480" w:lineRule="auto"/>
        <w:ind/>
        <w:rPr>
          <w:sz w:val="28"/>
        </w:rPr>
      </w:pPr>
      <w:r>
        <w:rPr>
          <w:sz w:val="28"/>
        </w:rPr>
        <w:t>3. Теория воспитания.</w:t>
      </w:r>
    </w:p>
    <w:p w14:paraId="ED000000">
      <w:pPr>
        <w:spacing w:line="480" w:lineRule="auto"/>
        <w:ind/>
        <w:rPr>
          <w:sz w:val="28"/>
        </w:rPr>
      </w:pPr>
      <w:r>
        <w:rPr>
          <w:sz w:val="28"/>
        </w:rPr>
        <w:t>4. Педагогический процесс.</w:t>
      </w:r>
    </w:p>
    <w:p w14:paraId="EE000000">
      <w:pPr>
        <w:sectPr>
          <w:pgSz w:h="16840" w:orient="portrait" w:w="11910"/>
          <w:pgMar w:bottom="280" w:left="1160" w:right="700" w:top="1060"/>
        </w:sectPr>
      </w:pPr>
    </w:p>
    <w:p w14:paraId="EF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3</w:t>
      </w:r>
    </w:p>
    <w:p w14:paraId="F0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положению о проведении </w:t>
      </w:r>
    </w:p>
    <w:p w14:paraId="F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конкурса </w:t>
      </w:r>
    </w:p>
    <w:p w14:paraId="F2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педагогического мастерства </w:t>
      </w:r>
    </w:p>
    <w:p w14:paraId="F3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«Самый классный </w:t>
      </w:r>
      <w:r>
        <w:rPr>
          <w:rFonts w:ascii="Times New Roman" w:hAnsi="Times New Roman"/>
          <w:sz w:val="28"/>
        </w:rPr>
        <w:t>классный-2025</w:t>
      </w:r>
      <w:r>
        <w:rPr>
          <w:rFonts w:ascii="Times New Roman" w:hAnsi="Times New Roman"/>
          <w:sz w:val="28"/>
        </w:rPr>
        <w:t>»</w:t>
      </w:r>
    </w:p>
    <w:p w14:paraId="F4000000"/>
    <w:p w14:paraId="F5000000">
      <w:pPr>
        <w:pStyle w:val="Style_1"/>
        <w:spacing w:before="27"/>
        <w:ind/>
        <w:rPr>
          <w:rFonts w:ascii="Times New Roman" w:hAnsi="Times New Roman"/>
          <w:sz w:val="28"/>
        </w:rPr>
      </w:pPr>
    </w:p>
    <w:p w14:paraId="F6000000">
      <w:pPr>
        <w:spacing w:before="1" w:line="322" w:lineRule="exact"/>
        <w:ind w:firstLine="0" w:left="392" w:right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2"/>
          <w:sz w:val="28"/>
        </w:rPr>
        <w:t>СОСТАВ</w:t>
      </w:r>
    </w:p>
    <w:p w14:paraId="F7000000">
      <w:pPr>
        <w:spacing w:before="0"/>
        <w:ind w:firstLine="817" w:left="571" w:right="144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оргкомитета муниципального конкурса профессионального мастерства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классных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руководителей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общеобразовательных</w:t>
      </w:r>
      <w:r>
        <w:rPr>
          <w:rFonts w:ascii="Times New Roman" w:hAnsi="Times New Roman"/>
          <w:b w:val="1"/>
          <w:spacing w:val="-8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организаций Неклиновского района</w:t>
      </w:r>
    </w:p>
    <w:p w14:paraId="F8000000">
      <w:pPr>
        <w:spacing w:before="0"/>
        <w:ind w:firstLine="0" w:left="2907" w:right="0"/>
        <w:jc w:val="left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«Самый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pacing w:val="-1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классный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-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pacing w:val="-2"/>
          <w:sz w:val="28"/>
        </w:rPr>
        <w:t>2025».</w:t>
      </w:r>
    </w:p>
    <w:p w14:paraId="F9000000">
      <w:pPr>
        <w:pStyle w:val="Style_1"/>
        <w:spacing w:before="91"/>
        <w:ind/>
        <w:rPr>
          <w:rFonts w:ascii="Times New Roman" w:hAnsi="Times New Roman"/>
          <w:b w:val="1"/>
          <w:sz w:val="28"/>
        </w:rPr>
      </w:pPr>
    </w:p>
    <w:tbl>
      <w:tblPr>
        <w:tblStyle w:val="Style_5"/>
        <w:tblInd w:type="dxa" w:w="12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813"/>
        <w:gridCol w:w="3433"/>
        <w:gridCol w:w="5685"/>
      </w:tblGrid>
      <w:tr>
        <w:trPr>
          <w:trHeight w:hRule="atLeast" w:val="510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A000000">
            <w:pPr>
              <w:pStyle w:val="Style_6"/>
              <w:tabs>
                <w:tab w:leader="none" w:pos="1768" w:val="left"/>
              </w:tabs>
              <w:spacing w:line="276" w:lineRule="auto"/>
              <w:ind w:firstLine="0" w:left="106" w:right="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№п\п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B000000">
            <w:pPr>
              <w:pStyle w:val="Style_6"/>
              <w:tabs>
                <w:tab w:leader="none" w:pos="1768" w:val="left"/>
              </w:tabs>
              <w:spacing w:line="276" w:lineRule="auto"/>
              <w:ind w:firstLine="0" w:left="106" w:right="95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Ф.И.О.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C000000">
            <w:pPr>
              <w:pStyle w:val="Style_6"/>
              <w:spacing w:line="320" w:lineRule="exact"/>
              <w:ind w:firstLine="0" w:left="10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Должность</w:t>
            </w:r>
          </w:p>
        </w:tc>
      </w:tr>
      <w:tr>
        <w:trPr>
          <w:trHeight w:hRule="atLeast" w:val="678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D000000">
            <w:pPr>
              <w:pStyle w:val="Style_6"/>
              <w:spacing w:line="276" w:lineRule="auto"/>
              <w:ind w:right="7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E000000">
            <w:pPr>
              <w:pStyle w:val="Style_6"/>
              <w:spacing w:line="276" w:lineRule="auto"/>
              <w:ind w:firstLine="0" w:left="106" w:right="7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Саврасова Ю.В.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FF000000">
            <w:pPr>
              <w:pStyle w:val="Style_6"/>
              <w:tabs>
                <w:tab w:leader="none" w:pos="574" w:val="left"/>
                <w:tab w:leader="none" w:pos="2397" w:val="left"/>
                <w:tab w:leader="none" w:pos="4358" w:val="left"/>
              </w:tabs>
              <w:spacing w:line="276" w:lineRule="auto"/>
              <w:ind w:firstLine="0" w:left="106" w:right="9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заместитель начальника Управления образования, председатель жюри.</w:t>
            </w:r>
          </w:p>
        </w:tc>
      </w:tr>
      <w:tr>
        <w:trPr>
          <w:trHeight w:hRule="atLeast" w:val="678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0010000">
            <w:pPr>
              <w:pStyle w:val="Style_6"/>
              <w:spacing w:line="276" w:lineRule="auto"/>
              <w:ind w:firstLine="0" w:left="106" w:right="7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1010000">
            <w:pPr>
              <w:pStyle w:val="Style_6"/>
              <w:spacing w:line="276" w:lineRule="auto"/>
              <w:ind w:firstLine="0" w:left="106" w:right="70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Стефанешина О.А.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2010000">
            <w:pPr>
              <w:pStyle w:val="Style_6"/>
              <w:tabs>
                <w:tab w:leader="none" w:pos="574" w:val="left"/>
                <w:tab w:leader="none" w:pos="2397" w:val="left"/>
                <w:tab w:leader="none" w:pos="4358" w:val="left"/>
              </w:tabs>
              <w:spacing w:line="276" w:lineRule="auto"/>
              <w:ind w:firstLine="0" w:left="106" w:right="9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английского языка МБОУ Троицкая СОШ,</w:t>
            </w:r>
            <w:r>
              <w:rPr>
                <w:rFonts w:ascii="Times New Roman" w:hAnsi="Times New Roman"/>
                <w:sz w:val="28"/>
              </w:rPr>
              <w:t xml:space="preserve"> руководитель РМО классных руководителей Неклиновского района, </w:t>
            </w:r>
          </w:p>
        </w:tc>
      </w:tr>
      <w:tr>
        <w:trPr>
          <w:trHeight w:hRule="atLeast" w:val="615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3010000">
            <w:pPr>
              <w:pStyle w:val="Style_6"/>
              <w:spacing w:line="276" w:lineRule="auto"/>
              <w:ind w:firstLine="0" w:left="106" w:right="6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4010000">
            <w:pPr>
              <w:pStyle w:val="Style_6"/>
              <w:spacing w:line="276" w:lineRule="auto"/>
              <w:ind w:firstLine="0" w:left="106" w:right="609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Лаврова И.Н.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5010000">
            <w:pPr>
              <w:pStyle w:val="Style_6"/>
              <w:spacing w:line="276" w:lineRule="auto"/>
              <w:ind w:firstLine="0" w:left="106" w:right="9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учитель русского языка и литературы МБОУ Лакедемоновская СОШ,участник ФКР-2023</w:t>
            </w:r>
          </w:p>
        </w:tc>
      </w:tr>
      <w:tr>
        <w:trPr>
          <w:trHeight w:hRule="atLeast" w:val="675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6010000">
            <w:pPr>
              <w:pStyle w:val="Style_6"/>
              <w:spacing w:before="47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7010000">
            <w:pPr>
              <w:pStyle w:val="Style_6"/>
              <w:spacing w:before="47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Киракосян Г.Г.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8010000">
            <w:pPr>
              <w:pStyle w:val="Style_6"/>
              <w:spacing w:line="276" w:lineRule="auto"/>
              <w:ind w:firstLine="0" w:left="106" w:right="96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советник директора по воспитанию, учитель русского языка и литературы, МБОУ Лакедемоновская СОШ, участник ФКР 2023</w:t>
            </w:r>
          </w:p>
        </w:tc>
      </w:tr>
      <w:tr>
        <w:trPr>
          <w:trHeight w:hRule="atLeast" w:val="600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9010000">
            <w:pPr>
              <w:pStyle w:val="Style_6"/>
              <w:spacing w:before="49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A010000">
            <w:pPr>
              <w:pStyle w:val="Style_6"/>
              <w:spacing w:before="49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Рубан Д.А.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B010000">
            <w:pPr>
              <w:pStyle w:val="Style_6"/>
              <w:spacing w:line="276" w:lineRule="auto"/>
              <w:ind w:hanging="1" w:left="106" w:right="94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английского языка, МБОУ ПСШ НОК</w:t>
            </w:r>
          </w:p>
        </w:tc>
      </w:tr>
      <w:tr>
        <w:trPr>
          <w:trHeight w:hRule="atLeast" w:val="570"/>
        </w:trPr>
        <w:tc>
          <w:tcPr>
            <w:tcW w:type="dxa" w:w="8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C010000">
            <w:pPr>
              <w:pStyle w:val="Style_6"/>
              <w:spacing w:before="47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6.</w:t>
            </w:r>
          </w:p>
        </w:tc>
        <w:tc>
          <w:tcPr>
            <w:tcW w:type="dxa" w:w="343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D010000">
            <w:pPr>
              <w:pStyle w:val="Style_6"/>
              <w:spacing w:before="47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Климова Е.Г.</w:t>
            </w:r>
          </w:p>
        </w:tc>
        <w:tc>
          <w:tcPr>
            <w:tcW w:type="dxa" w:w="56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 w14:paraId="0E010000">
            <w:pPr>
              <w:pStyle w:val="Style_6"/>
              <w:spacing w:line="320" w:lineRule="exact"/>
              <w:ind w:firstLine="0" w:left="106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учитель английского языка МБОУ ПСШ НОК, победитель муниципального конкурса методических разработок 2023.</w:t>
            </w:r>
          </w:p>
        </w:tc>
      </w:tr>
    </w:tbl>
    <w:p w14:paraId="0F010000">
      <w:pPr>
        <w:pStyle w:val="Style_1"/>
        <w:spacing w:line="360" w:lineRule="auto"/>
        <w:ind w:hanging="1" w:left="54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*Оргкомитет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данном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Конкурсе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выполняет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функции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жюри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pacing w:val="4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экспертной </w:t>
      </w:r>
      <w:r>
        <w:rPr>
          <w:rFonts w:ascii="Times New Roman" w:hAnsi="Times New Roman"/>
          <w:spacing w:val="-2"/>
          <w:sz w:val="28"/>
        </w:rPr>
        <w:t>комиссии.</w:t>
      </w:r>
    </w:p>
    <w:sectPr>
      <w:pgSz w:h="16840" w:orient="portrait" w:w="11910"/>
      <w:pgMar w:bottom="280" w:left="1160" w:right="700" w:top="10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0"/>
      <w:numFmt w:val="bullet"/>
      <w:lvlText w:val=""/>
      <w:lvlJc w:val="left"/>
      <w:pPr>
        <w:ind w:hanging="360" w:left="1261"/>
      </w:pPr>
      <w:rPr>
        <w:rFonts w:ascii="Symbol" w:hAnsi="Symbol"/>
        <w:b w:val="0"/>
        <w:i w:val="0"/>
        <w:spacing w:val="0"/>
        <w:sz w:val="26"/>
      </w:rPr>
    </w:lvl>
    <w:lvl w:ilvl="1">
      <w:start w:val="0"/>
      <w:numFmt w:val="bullet"/>
      <w:lvlText w:val="•"/>
      <w:lvlJc w:val="left"/>
      <w:pPr>
        <w:ind w:hanging="360" w:left="2138"/>
      </w:pPr>
    </w:lvl>
    <w:lvl w:ilvl="2">
      <w:start w:val="0"/>
      <w:numFmt w:val="bullet"/>
      <w:lvlText w:val="•"/>
      <w:lvlJc w:val="left"/>
      <w:pPr>
        <w:ind w:hanging="360" w:left="3016"/>
      </w:pPr>
    </w:lvl>
    <w:lvl w:ilvl="3">
      <w:start w:val="0"/>
      <w:numFmt w:val="bullet"/>
      <w:lvlText w:val="•"/>
      <w:lvlJc w:val="left"/>
      <w:pPr>
        <w:ind w:hanging="360" w:left="3895"/>
      </w:pPr>
    </w:lvl>
    <w:lvl w:ilvl="4">
      <w:start w:val="0"/>
      <w:numFmt w:val="bullet"/>
      <w:lvlText w:val="•"/>
      <w:lvlJc w:val="left"/>
      <w:pPr>
        <w:ind w:hanging="360" w:left="4773"/>
      </w:pPr>
    </w:lvl>
    <w:lvl w:ilvl="5">
      <w:start w:val="0"/>
      <w:numFmt w:val="bullet"/>
      <w:lvlText w:val="•"/>
      <w:lvlJc w:val="left"/>
      <w:pPr>
        <w:ind w:hanging="360" w:left="5652"/>
      </w:pPr>
    </w:lvl>
    <w:lvl w:ilvl="6">
      <w:start w:val="0"/>
      <w:numFmt w:val="bullet"/>
      <w:lvlText w:val="•"/>
      <w:lvlJc w:val="left"/>
      <w:pPr>
        <w:ind w:hanging="360" w:left="6530"/>
      </w:pPr>
    </w:lvl>
    <w:lvl w:ilvl="7">
      <w:start w:val="0"/>
      <w:numFmt w:val="bullet"/>
      <w:lvlText w:val="•"/>
      <w:lvlJc w:val="left"/>
      <w:pPr>
        <w:ind w:hanging="360" w:left="7409"/>
      </w:pPr>
    </w:lvl>
    <w:lvl w:ilvl="8">
      <w:start w:val="0"/>
      <w:numFmt w:val="bullet"/>
      <w:lvlText w:val="•"/>
      <w:lvlJc w:val="left"/>
      <w:pPr>
        <w:ind w:hanging="360" w:left="8287"/>
      </w:pPr>
    </w:lvl>
  </w:abstractNum>
  <w:abstractNum w:abstractNumId="1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3">
    <w:lvl w:ilvl="0">
      <w:numFmt w:val="bullet"/>
      <w:lvlText w:val="-"/>
      <w:pPr>
        <w:ind w:hanging="360" w:left="720"/>
      </w:pPr>
      <w:rPr>
        <w:rFonts w:ascii="Calibri" w:hAnsi="Calibri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-"/>
      <w:pPr>
        <w:ind w:hanging="360" w:left="2880"/>
      </w:pPr>
      <w:rPr>
        <w:rFonts w:ascii="Calibri" w:hAnsi="Calibri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-"/>
      <w:pPr>
        <w:ind w:hanging="360" w:left="5040"/>
      </w:pPr>
      <w:rPr>
        <w:rFonts w:ascii="Calibri" w:hAnsi="Calibri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abstractNum w:abstractNumId="4">
    <w:lvl w:ilvl="0">
      <w:numFmt w:val="bullet"/>
      <w:lvlText w:val=""/>
      <w:pPr>
        <w:ind w:hanging="360" w:left="720"/>
      </w:pPr>
      <w:rPr>
        <w:rFonts w:ascii="Symbol" w:hAnsi="Symbol"/>
      </w:rPr>
    </w:lvl>
    <w:lvl w:ilvl="1">
      <w:numFmt w:val="bullet"/>
      <w:lvlText w:val="o"/>
      <w:pPr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ind w:hanging="360" w:left="2160"/>
      </w:pPr>
      <w:rPr>
        <w:rFonts w:ascii="Wingdings" w:hAnsi="Wingdings"/>
      </w:rPr>
    </w:lvl>
    <w:lvl w:ilvl="3">
      <w:numFmt w:val="bullet"/>
      <w:lvlText w:val=""/>
      <w:pPr>
        <w:ind w:hanging="360" w:left="2880"/>
      </w:pPr>
      <w:rPr>
        <w:rFonts w:ascii="Symbol" w:hAnsi="Symbol"/>
      </w:rPr>
    </w:lvl>
    <w:lvl w:ilvl="4">
      <w:numFmt w:val="bullet"/>
      <w:lvlText w:val="o"/>
      <w:pPr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ind w:hanging="360" w:left="4320"/>
      </w:pPr>
      <w:rPr>
        <w:rFonts w:ascii="Wingdings" w:hAnsi="Wingdings"/>
      </w:rPr>
    </w:lvl>
    <w:lvl w:ilvl="6">
      <w:numFmt w:val="bullet"/>
      <w:lvlText w:val=""/>
      <w:pPr>
        <w:ind w:hanging="360" w:left="5040"/>
      </w:pPr>
      <w:rPr>
        <w:rFonts w:ascii="Symbol" w:hAnsi="Symbol"/>
      </w:rPr>
    </w:lvl>
    <w:lvl w:ilvl="7">
      <w:numFmt w:val="bullet"/>
      <w:lvlText w:val="o"/>
      <w:pPr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1" w:type="paragraph">
    <w:name w:val="Body Text"/>
    <w:basedOn w:val="Style_4"/>
    <w:link w:val="Style_1_ch"/>
    <w:rPr>
      <w:rFonts w:ascii="Times New Roman" w:hAnsi="Times New Roman"/>
      <w:sz w:val="28"/>
    </w:rPr>
  </w:style>
  <w:style w:styleId="Style_1_ch" w:type="character">
    <w:name w:val="Body Text"/>
    <w:basedOn w:val="Style_4_ch"/>
    <w:link w:val="Style_1"/>
    <w:rPr>
      <w:rFonts w:ascii="Times New Roman" w:hAnsi="Times New Roman"/>
      <w:sz w:val="28"/>
    </w:rPr>
  </w:style>
  <w:style w:styleId="Style_7" w:type="paragraph">
    <w:name w:val="toc 2"/>
    <w:next w:val="Style_4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4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4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4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6" w:type="paragraph">
    <w:name w:val="Table Paragraph"/>
    <w:basedOn w:val="Style_4"/>
    <w:link w:val="Style_6_ch"/>
    <w:pPr>
      <w:ind w:firstLine="0" w:left="107"/>
    </w:pPr>
    <w:rPr>
      <w:rFonts w:ascii="Times New Roman" w:hAnsi="Times New Roman"/>
    </w:rPr>
  </w:style>
  <w:style w:styleId="Style_6_ch" w:type="character">
    <w:name w:val="Table Paragraph"/>
    <w:basedOn w:val="Style_4_ch"/>
    <w:link w:val="Style_6"/>
    <w:rPr>
      <w:rFonts w:ascii="Times New Roman" w:hAnsi="Times New Roman"/>
    </w:rPr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4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firstLine="0" w:left="541"/>
      <w:jc w:val="both"/>
      <w:outlineLvl w:val="0"/>
    </w:pPr>
    <w:rPr>
      <w:rFonts w:ascii="Times New Roman" w:hAnsi="Times New Roman"/>
      <w:b w:val="1"/>
      <w:sz w:val="28"/>
    </w:rPr>
  </w:style>
  <w:style w:styleId="Style_2_ch" w:type="character">
    <w:name w:val="heading 1"/>
    <w:basedOn w:val="Style_4_ch"/>
    <w:link w:val="Style_2"/>
    <w:rPr>
      <w:rFonts w:ascii="Times New Roman" w:hAnsi="Times New Roman"/>
      <w:b w:val="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3" w:type="paragraph">
    <w:name w:val="List Paragraph"/>
    <w:basedOn w:val="Style_4"/>
    <w:link w:val="Style_3_ch"/>
    <w:pPr>
      <w:ind w:hanging="488" w:left="541"/>
    </w:pPr>
    <w:rPr>
      <w:rFonts w:ascii="Times New Roman" w:hAnsi="Times New Roman"/>
    </w:rPr>
  </w:style>
  <w:style w:styleId="Style_3_ch" w:type="character">
    <w:name w:val="List Paragraph"/>
    <w:basedOn w:val="Style_4_ch"/>
    <w:link w:val="Style_3"/>
    <w:rPr>
      <w:rFonts w:ascii="Times New Roman" w:hAnsi="Times New Roman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2024-12-16T11:19:27Z</dcterms:modified>
</cp:coreProperties>
</file>