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853FB" w14:textId="77777777" w:rsidR="00A238DC" w:rsidRPr="006728DA" w:rsidRDefault="00A238DC" w:rsidP="00A238DC">
      <w:pPr>
        <w:pStyle w:val="a3"/>
        <w:ind w:left="-426"/>
        <w:jc w:val="center"/>
        <w:rPr>
          <w:rStyle w:val="ab"/>
          <w:i/>
          <w:iCs/>
          <w:sz w:val="52"/>
          <w:szCs w:val="52"/>
        </w:rPr>
      </w:pPr>
      <w:r w:rsidRPr="006728DA">
        <w:rPr>
          <w:rStyle w:val="ab"/>
          <w:i/>
          <w:iCs/>
          <w:sz w:val="52"/>
          <w:szCs w:val="52"/>
        </w:rPr>
        <w:t>Психолого – педагогические особенности</w:t>
      </w:r>
    </w:p>
    <w:p w14:paraId="42AAA78A" w14:textId="77777777" w:rsidR="00A238DC" w:rsidRPr="006728DA" w:rsidRDefault="00A238DC" w:rsidP="00A238DC">
      <w:pPr>
        <w:pStyle w:val="a3"/>
        <w:ind w:left="-426"/>
        <w:jc w:val="center"/>
        <w:rPr>
          <w:rStyle w:val="ab"/>
          <w:i/>
          <w:iCs/>
          <w:sz w:val="52"/>
          <w:szCs w:val="52"/>
        </w:rPr>
      </w:pPr>
      <w:r w:rsidRPr="006728DA">
        <w:rPr>
          <w:rStyle w:val="ab"/>
          <w:i/>
          <w:iCs/>
          <w:sz w:val="52"/>
          <w:szCs w:val="52"/>
        </w:rPr>
        <w:t>преподавания ИЗО в школе.</w:t>
      </w:r>
    </w:p>
    <w:p w14:paraId="27EA2D6E" w14:textId="77777777" w:rsidR="00A238DC" w:rsidRDefault="00A238DC" w:rsidP="00A238DC">
      <w:pPr>
        <w:pStyle w:val="ac"/>
        <w:ind w:firstLine="567"/>
        <w:jc w:val="both"/>
        <w:rPr>
          <w:rFonts w:ascii="Times New Roman" w:hAnsi="Times New Roman" w:cs="Times New Roman"/>
        </w:rPr>
      </w:pPr>
    </w:p>
    <w:p w14:paraId="5DDD95B3"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Психолого-педагогические условия обучения изобразительному искусству являются важным вопросом в системе обучения в средней школе.</w:t>
      </w:r>
    </w:p>
    <w:p w14:paraId="18C4CB79" w14:textId="77777777" w:rsidR="00A238DC" w:rsidRPr="00124353" w:rsidRDefault="00A238DC" w:rsidP="00A238DC">
      <w:pPr>
        <w:pStyle w:val="ac"/>
        <w:ind w:firstLine="567"/>
        <w:jc w:val="both"/>
        <w:rPr>
          <w:rFonts w:ascii="Times New Roman" w:hAnsi="Times New Roman" w:cs="Times New Roman"/>
        </w:rPr>
      </w:pPr>
    </w:p>
    <w:p w14:paraId="50BE9375" w14:textId="77777777" w:rsidR="00A238DC" w:rsidRPr="00124353" w:rsidRDefault="00A238DC" w:rsidP="00A238DC">
      <w:pPr>
        <w:pStyle w:val="ac"/>
        <w:numPr>
          <w:ilvl w:val="0"/>
          <w:numId w:val="1"/>
        </w:numPr>
        <w:rPr>
          <w:rFonts w:ascii="Times New Roman" w:hAnsi="Times New Roman" w:cs="Times New Roman"/>
          <w:i/>
          <w:iCs/>
        </w:rPr>
      </w:pPr>
      <w:r w:rsidRPr="00124353">
        <w:rPr>
          <w:rFonts w:ascii="Times New Roman" w:hAnsi="Times New Roman" w:cs="Times New Roman"/>
          <w:i/>
          <w:iCs/>
        </w:rPr>
        <w:t>Психолого-педагогические условия обучения ИЗО в школе.</w:t>
      </w:r>
    </w:p>
    <w:p w14:paraId="3A2BD9AE" w14:textId="77777777" w:rsidR="00A238DC" w:rsidRPr="00124353" w:rsidRDefault="00A238DC" w:rsidP="00A238DC">
      <w:pPr>
        <w:pStyle w:val="ac"/>
        <w:ind w:left="927"/>
        <w:jc w:val="both"/>
        <w:rPr>
          <w:rFonts w:ascii="Times New Roman" w:hAnsi="Times New Roman" w:cs="Times New Roman"/>
        </w:rPr>
      </w:pPr>
    </w:p>
    <w:p w14:paraId="3F4AAA73" w14:textId="77777777" w:rsidR="00A238DC" w:rsidRPr="00973037" w:rsidRDefault="00A238DC" w:rsidP="00A238DC">
      <w:pPr>
        <w:pStyle w:val="ac"/>
        <w:numPr>
          <w:ilvl w:val="1"/>
          <w:numId w:val="1"/>
        </w:numPr>
        <w:jc w:val="both"/>
        <w:rPr>
          <w:rFonts w:ascii="Times New Roman" w:hAnsi="Times New Roman" w:cs="Times New Roman"/>
          <w:u w:val="single"/>
        </w:rPr>
      </w:pPr>
      <w:r w:rsidRPr="00973037">
        <w:rPr>
          <w:rFonts w:ascii="Times New Roman" w:hAnsi="Times New Roman" w:cs="Times New Roman"/>
          <w:u w:val="single"/>
        </w:rPr>
        <w:t xml:space="preserve"> Цели и задачи преподавания ИЗО в школе </w:t>
      </w:r>
    </w:p>
    <w:p w14:paraId="2E79C722"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Эстетические чувства, возникшие в процессе трудовой деятельности людей и общения их с природой, разбудили дремавшие в человеке творческие способности, научили его творить по «законам красоты» и вызвали к жизни особую форму общественного сознания - искусство.</w:t>
      </w:r>
    </w:p>
    <w:p w14:paraId="10D93686"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Изобразительное искусство как один из учебных предметов общеобразовательной школы занимает важное место в воспитании и образовании учащихся. В соответствии с учебной программой, изобразительное искусство ставит следующие конкретные задачи: </w:t>
      </w:r>
    </w:p>
    <w:p w14:paraId="780D7DFB" w14:textId="77777777" w:rsidR="00A238DC" w:rsidRDefault="00A238DC" w:rsidP="00A238DC">
      <w:pPr>
        <w:pStyle w:val="ac"/>
        <w:numPr>
          <w:ilvl w:val="0"/>
          <w:numId w:val="2"/>
        </w:numPr>
        <w:ind w:left="993"/>
        <w:jc w:val="both"/>
        <w:rPr>
          <w:rFonts w:ascii="Times New Roman" w:hAnsi="Times New Roman" w:cs="Times New Roman"/>
        </w:rPr>
      </w:pPr>
      <w:r w:rsidRPr="00124353">
        <w:rPr>
          <w:rFonts w:ascii="Times New Roman" w:hAnsi="Times New Roman" w:cs="Times New Roman"/>
        </w:rPr>
        <w:t xml:space="preserve">дать учащимся знание элементарных основ реалистического рисунка; </w:t>
      </w:r>
    </w:p>
    <w:p w14:paraId="38A6F514" w14:textId="77777777" w:rsidR="00A238DC" w:rsidRDefault="00A238DC" w:rsidP="00A238DC">
      <w:pPr>
        <w:pStyle w:val="ac"/>
        <w:numPr>
          <w:ilvl w:val="0"/>
          <w:numId w:val="2"/>
        </w:numPr>
        <w:ind w:left="993"/>
        <w:jc w:val="both"/>
        <w:rPr>
          <w:rFonts w:ascii="Times New Roman" w:hAnsi="Times New Roman" w:cs="Times New Roman"/>
        </w:rPr>
      </w:pPr>
      <w:r w:rsidRPr="00124353">
        <w:rPr>
          <w:rFonts w:ascii="Times New Roman" w:hAnsi="Times New Roman" w:cs="Times New Roman"/>
        </w:rPr>
        <w:t xml:space="preserve">сформировать навыки рисования с натуры, по представлению, по памяти; </w:t>
      </w:r>
    </w:p>
    <w:p w14:paraId="7814D382" w14:textId="77777777" w:rsidR="00A238DC" w:rsidRDefault="00A238DC" w:rsidP="00A238DC">
      <w:pPr>
        <w:pStyle w:val="ac"/>
        <w:numPr>
          <w:ilvl w:val="0"/>
          <w:numId w:val="2"/>
        </w:numPr>
        <w:ind w:left="993"/>
        <w:jc w:val="both"/>
        <w:rPr>
          <w:rFonts w:ascii="Times New Roman" w:hAnsi="Times New Roman" w:cs="Times New Roman"/>
        </w:rPr>
      </w:pPr>
      <w:r w:rsidRPr="00124353">
        <w:rPr>
          <w:rFonts w:ascii="Times New Roman" w:hAnsi="Times New Roman" w:cs="Times New Roman"/>
        </w:rPr>
        <w:t xml:space="preserve">развивать у детей изобразительные способности, художественный вкус;          </w:t>
      </w:r>
    </w:p>
    <w:p w14:paraId="52031ADC" w14:textId="77777777" w:rsidR="00A238DC" w:rsidRDefault="00A238DC" w:rsidP="00A238DC">
      <w:pPr>
        <w:pStyle w:val="ac"/>
        <w:numPr>
          <w:ilvl w:val="0"/>
          <w:numId w:val="2"/>
        </w:numPr>
        <w:ind w:left="993"/>
        <w:jc w:val="both"/>
        <w:rPr>
          <w:rFonts w:ascii="Times New Roman" w:hAnsi="Times New Roman" w:cs="Times New Roman"/>
        </w:rPr>
      </w:pPr>
      <w:r w:rsidRPr="00124353">
        <w:rPr>
          <w:rFonts w:ascii="Times New Roman" w:hAnsi="Times New Roman" w:cs="Times New Roman"/>
        </w:rPr>
        <w:t>развивать творческое воображение учащихся;         </w:t>
      </w:r>
    </w:p>
    <w:p w14:paraId="5C2A54D8" w14:textId="77777777" w:rsidR="00A238DC" w:rsidRDefault="00A238DC" w:rsidP="00A238DC">
      <w:pPr>
        <w:pStyle w:val="ac"/>
        <w:numPr>
          <w:ilvl w:val="0"/>
          <w:numId w:val="2"/>
        </w:numPr>
        <w:ind w:left="993"/>
        <w:jc w:val="both"/>
        <w:rPr>
          <w:rFonts w:ascii="Times New Roman" w:hAnsi="Times New Roman" w:cs="Times New Roman"/>
        </w:rPr>
      </w:pPr>
      <w:r w:rsidRPr="00124353">
        <w:rPr>
          <w:rFonts w:ascii="Times New Roman" w:hAnsi="Times New Roman" w:cs="Times New Roman"/>
        </w:rPr>
        <w:t xml:space="preserve">развивать эстетические чувства и понимание прекрасного;          </w:t>
      </w:r>
    </w:p>
    <w:p w14:paraId="5F05C406" w14:textId="77777777" w:rsidR="00A238DC" w:rsidRDefault="00A238DC" w:rsidP="00A238DC">
      <w:pPr>
        <w:pStyle w:val="ac"/>
        <w:numPr>
          <w:ilvl w:val="0"/>
          <w:numId w:val="2"/>
        </w:numPr>
        <w:ind w:left="993"/>
        <w:jc w:val="both"/>
        <w:rPr>
          <w:rFonts w:ascii="Times New Roman" w:hAnsi="Times New Roman" w:cs="Times New Roman"/>
        </w:rPr>
      </w:pPr>
      <w:r w:rsidRPr="00124353">
        <w:rPr>
          <w:rFonts w:ascii="Times New Roman" w:hAnsi="Times New Roman" w:cs="Times New Roman"/>
        </w:rPr>
        <w:t>воспитывать интерес и любовь к искусству.</w:t>
      </w:r>
    </w:p>
    <w:p w14:paraId="7B3E070C" w14:textId="77777777" w:rsidR="00A238DC" w:rsidRDefault="00A238DC" w:rsidP="00A238DC">
      <w:pPr>
        <w:pStyle w:val="ac"/>
        <w:ind w:left="1647"/>
        <w:jc w:val="both"/>
        <w:rPr>
          <w:rFonts w:ascii="Times New Roman" w:hAnsi="Times New Roman" w:cs="Times New Roman"/>
        </w:rPr>
      </w:pPr>
    </w:p>
    <w:p w14:paraId="15A154A4" w14:textId="77777777" w:rsidR="00A238DC" w:rsidRPr="00973037" w:rsidRDefault="00A238DC" w:rsidP="00A238DC">
      <w:pPr>
        <w:pStyle w:val="ac"/>
        <w:numPr>
          <w:ilvl w:val="1"/>
          <w:numId w:val="1"/>
        </w:numPr>
        <w:jc w:val="both"/>
        <w:rPr>
          <w:rFonts w:ascii="Times New Roman" w:hAnsi="Times New Roman" w:cs="Times New Roman"/>
          <w:u w:val="single"/>
        </w:rPr>
      </w:pPr>
      <w:r w:rsidRPr="00973037">
        <w:rPr>
          <w:rFonts w:ascii="Times New Roman" w:hAnsi="Times New Roman" w:cs="Times New Roman"/>
          <w:u w:val="single"/>
        </w:rPr>
        <w:t>Педагогические условия обучения</w:t>
      </w:r>
    </w:p>
    <w:p w14:paraId="6938E607" w14:textId="77777777" w:rsidR="00A238DC" w:rsidRPr="00124353"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Решение задач преподавания изобразительного искусства в школе основано на определенных методических позициях: </w:t>
      </w:r>
    </w:p>
    <w:p w14:paraId="46DD7B33" w14:textId="77777777" w:rsidR="00A238DC" w:rsidRPr="00124353" w:rsidRDefault="00A238DC" w:rsidP="00A238DC">
      <w:pPr>
        <w:pStyle w:val="ac"/>
        <w:numPr>
          <w:ilvl w:val="0"/>
          <w:numId w:val="3"/>
        </w:numPr>
        <w:ind w:left="993"/>
        <w:jc w:val="both"/>
        <w:rPr>
          <w:rFonts w:ascii="Times New Roman" w:hAnsi="Times New Roman" w:cs="Times New Roman"/>
        </w:rPr>
      </w:pPr>
      <w:r w:rsidRPr="00124353">
        <w:rPr>
          <w:rFonts w:ascii="Times New Roman" w:hAnsi="Times New Roman" w:cs="Times New Roman"/>
        </w:rPr>
        <w:t xml:space="preserve">Эстетическое воспитание школьников средствами изобразительного искусства предполагает нравственное совершенствование личности школьника, является эффективным средством умственного и общего развития личности ребенка, средством формирования его духовного мира. </w:t>
      </w:r>
    </w:p>
    <w:p w14:paraId="39CC3981" w14:textId="77777777" w:rsidR="00A238DC" w:rsidRPr="00A6684A" w:rsidRDefault="00A238DC" w:rsidP="00A238DC">
      <w:pPr>
        <w:pStyle w:val="ac"/>
        <w:numPr>
          <w:ilvl w:val="0"/>
          <w:numId w:val="3"/>
        </w:numPr>
        <w:ind w:left="993"/>
        <w:jc w:val="both"/>
        <w:rPr>
          <w:rFonts w:ascii="Times New Roman" w:hAnsi="Times New Roman" w:cs="Times New Roman"/>
        </w:rPr>
      </w:pPr>
      <w:r w:rsidRPr="00124353">
        <w:rPr>
          <w:rFonts w:ascii="Times New Roman" w:hAnsi="Times New Roman" w:cs="Times New Roman"/>
        </w:rPr>
        <w:t xml:space="preserve">Обучение и воспитание основаны на познании и усвоении школьниками эстетической сущности изобразительного искусства, направлены на сближение художественных занятий в школе с изобразительным искусством, с жизнью. Методика преподавания изобразительного искусства в школе опирается на философию и эстетику, педагогику и психологию, теорию и практику художественного творчества. Осуществление учебно-воспитательных задач предмета должно быть основано на возрастных, физиолого-психологических особенностях развития школьников, на данных современной общей, возрастной и педагогической психологии, на принципах дидактики. </w:t>
      </w:r>
    </w:p>
    <w:p w14:paraId="6AC6EBDE" w14:textId="77777777" w:rsidR="00A238DC" w:rsidRDefault="00A238DC" w:rsidP="00A238DC">
      <w:pPr>
        <w:pStyle w:val="ac"/>
        <w:numPr>
          <w:ilvl w:val="0"/>
          <w:numId w:val="3"/>
        </w:numPr>
        <w:ind w:left="993"/>
        <w:jc w:val="both"/>
        <w:rPr>
          <w:rFonts w:ascii="Times New Roman" w:hAnsi="Times New Roman" w:cs="Times New Roman"/>
        </w:rPr>
      </w:pPr>
      <w:r w:rsidRPr="00124353">
        <w:rPr>
          <w:rFonts w:ascii="Times New Roman" w:hAnsi="Times New Roman" w:cs="Times New Roman"/>
        </w:rPr>
        <w:t xml:space="preserve">Обучение учащихся изобразительному искусству представляет собой органическое единство образования и воспитания; овладения знаниями, умениями, навыками и художественно-творческого, эмоционально-чувствительного развития; единство активных методов обучения и творческой самостоятельности детей. </w:t>
      </w:r>
    </w:p>
    <w:p w14:paraId="6C5393F7" w14:textId="77777777" w:rsidR="00A238DC" w:rsidRDefault="00A238DC" w:rsidP="00A238DC">
      <w:pPr>
        <w:pStyle w:val="ac"/>
        <w:jc w:val="both"/>
        <w:rPr>
          <w:rFonts w:ascii="Times New Roman" w:hAnsi="Times New Roman" w:cs="Times New Roman"/>
        </w:rPr>
      </w:pPr>
    </w:p>
    <w:p w14:paraId="5D604F5C"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Необходимо также знакомить учащихся с произведениями изобразительного искусства. Усвоение основ языка изобразительного искусства дает учащимся возможность полнее оценить художественное произведение, его содержание, форму, образное богатство, своеобразие; причем аналитический разбор не должен мешать и эмоциональному восприятию. </w:t>
      </w:r>
    </w:p>
    <w:p w14:paraId="52D15429"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Для успешного проведения бесед об изобразительном искусстве учителю следует наряду с демонстрацией репродукций как можно шире использовать технические средства обучения (диа- и видеофильмы), наборы открыток. При этом педагогу необходимо помнить, что воспитывающий и развивающий эффект уроков изобразительного искусства зависит от тесной взаимосвязи различных разделов учебной работы, например, от того, насколько содержание уроков рисования с натуры увязано с содержанием уроков по другим видам рисования. </w:t>
      </w:r>
    </w:p>
    <w:p w14:paraId="43969DA2"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lastRenderedPageBreak/>
        <w:t xml:space="preserve">Наибольший эффект достигается тогда, когда связь бесед по произведениям изобразительного искусства с рисованием с натуры, на темы осуществляется по конкретным, четко определенным направлениям. </w:t>
      </w:r>
    </w:p>
    <w:p w14:paraId="042A298B"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Такими направлениями являются: </w:t>
      </w:r>
    </w:p>
    <w:p w14:paraId="60887D3B" w14:textId="77777777" w:rsidR="00A238DC" w:rsidRDefault="00A238DC" w:rsidP="00A238DC">
      <w:pPr>
        <w:pStyle w:val="ac"/>
        <w:numPr>
          <w:ilvl w:val="0"/>
          <w:numId w:val="4"/>
        </w:numPr>
        <w:tabs>
          <w:tab w:val="left" w:pos="851"/>
        </w:tabs>
        <w:jc w:val="both"/>
        <w:rPr>
          <w:rFonts w:ascii="Times New Roman" w:hAnsi="Times New Roman" w:cs="Times New Roman"/>
        </w:rPr>
      </w:pPr>
      <w:r w:rsidRPr="00124353">
        <w:rPr>
          <w:rFonts w:ascii="Times New Roman" w:hAnsi="Times New Roman" w:cs="Times New Roman"/>
        </w:rPr>
        <w:t xml:space="preserve">Изучение особенностей строения, характерной формы, объема окружающих объектов действительности: растительных форм, предметов быта, животных, птиц, фигуры человека. </w:t>
      </w:r>
    </w:p>
    <w:p w14:paraId="6F392210" w14:textId="77777777" w:rsidR="00A238DC" w:rsidRDefault="00A238DC" w:rsidP="00A238DC">
      <w:pPr>
        <w:pStyle w:val="ac"/>
        <w:numPr>
          <w:ilvl w:val="0"/>
          <w:numId w:val="4"/>
        </w:numPr>
        <w:tabs>
          <w:tab w:val="left" w:pos="851"/>
        </w:tabs>
        <w:jc w:val="both"/>
        <w:rPr>
          <w:rFonts w:ascii="Times New Roman" w:hAnsi="Times New Roman" w:cs="Times New Roman"/>
        </w:rPr>
      </w:pPr>
      <w:r w:rsidRPr="00124353">
        <w:rPr>
          <w:rFonts w:ascii="Times New Roman" w:hAnsi="Times New Roman" w:cs="Times New Roman"/>
        </w:rPr>
        <w:t>Изучение пространственных свойств объектов и связанных с ними законов линейной и воздушной перспективы.</w:t>
      </w:r>
    </w:p>
    <w:p w14:paraId="7DDCB3A6" w14:textId="77777777" w:rsidR="00A238DC" w:rsidRDefault="00A238DC" w:rsidP="00A238DC">
      <w:pPr>
        <w:pStyle w:val="ac"/>
        <w:numPr>
          <w:ilvl w:val="0"/>
          <w:numId w:val="4"/>
        </w:numPr>
        <w:jc w:val="both"/>
        <w:rPr>
          <w:rFonts w:ascii="Times New Roman" w:hAnsi="Times New Roman" w:cs="Times New Roman"/>
        </w:rPr>
      </w:pPr>
      <w:r w:rsidRPr="00124353">
        <w:rPr>
          <w:rFonts w:ascii="Times New Roman" w:hAnsi="Times New Roman" w:cs="Times New Roman"/>
        </w:rPr>
        <w:t>Изучение простейших законов цветоведения и их использование как выразительных художественно-эстетических средств в изобразительном искусстве.</w:t>
      </w:r>
    </w:p>
    <w:p w14:paraId="16E4E09E" w14:textId="77777777" w:rsidR="00A238DC" w:rsidRDefault="00A238DC" w:rsidP="00A238DC">
      <w:pPr>
        <w:pStyle w:val="ac"/>
        <w:numPr>
          <w:ilvl w:val="0"/>
          <w:numId w:val="4"/>
        </w:numPr>
        <w:jc w:val="both"/>
        <w:rPr>
          <w:rFonts w:ascii="Times New Roman" w:hAnsi="Times New Roman" w:cs="Times New Roman"/>
        </w:rPr>
      </w:pPr>
      <w:r w:rsidRPr="00124353">
        <w:rPr>
          <w:rFonts w:ascii="Times New Roman" w:hAnsi="Times New Roman" w:cs="Times New Roman"/>
        </w:rPr>
        <w:t>Изучение элементарных закономерностей светотени, теории теней и выражение их в произведениях графики и живописи.</w:t>
      </w:r>
    </w:p>
    <w:p w14:paraId="6589C3DF" w14:textId="77777777" w:rsidR="00A238DC" w:rsidRDefault="00A238DC" w:rsidP="00A238DC">
      <w:pPr>
        <w:pStyle w:val="ac"/>
        <w:numPr>
          <w:ilvl w:val="0"/>
          <w:numId w:val="4"/>
        </w:numPr>
        <w:jc w:val="both"/>
        <w:rPr>
          <w:rFonts w:ascii="Times New Roman" w:hAnsi="Times New Roman" w:cs="Times New Roman"/>
        </w:rPr>
      </w:pPr>
      <w:r w:rsidRPr="00124353">
        <w:rPr>
          <w:rFonts w:ascii="Times New Roman" w:hAnsi="Times New Roman" w:cs="Times New Roman"/>
        </w:rPr>
        <w:t xml:space="preserve">Изучение законов композиции в творчестве мастеров изобразительного искусства. </w:t>
      </w:r>
    </w:p>
    <w:p w14:paraId="712C1DDF" w14:textId="77777777" w:rsidR="00A238DC" w:rsidRDefault="00A238DC" w:rsidP="00A238DC">
      <w:pPr>
        <w:pStyle w:val="ac"/>
        <w:ind w:firstLine="567"/>
        <w:jc w:val="both"/>
        <w:rPr>
          <w:rFonts w:ascii="Times New Roman" w:hAnsi="Times New Roman" w:cs="Times New Roman"/>
        </w:rPr>
      </w:pPr>
    </w:p>
    <w:p w14:paraId="4482E860"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Очень важна демонстрация произведений художников на уроках рисования с натуры для показа, раскрытия правил рисования, техники выполнения рисунка простым карандашом и акварельными красками. Таким образом, нужно постоянно помнить, что успешное решение задач воспитания школьников средствами изобразительного искусства зависит от единства обучения и воспитания</w:t>
      </w:r>
      <w:r>
        <w:rPr>
          <w:rFonts w:ascii="Times New Roman" w:hAnsi="Times New Roman" w:cs="Times New Roman"/>
        </w:rPr>
        <w:t xml:space="preserve">. </w:t>
      </w:r>
      <w:r w:rsidRPr="00124353">
        <w:rPr>
          <w:rFonts w:ascii="Times New Roman" w:hAnsi="Times New Roman" w:cs="Times New Roman"/>
        </w:rPr>
        <w:t xml:space="preserve">И на этой основе - раскрытие богатства, разнообразия окружающего мира, воспитание в детях душевной красоты, развитие нравственно - эстетических, гражданских качеств и свойств личности. </w:t>
      </w:r>
    </w:p>
    <w:p w14:paraId="6D198829" w14:textId="77777777" w:rsidR="00A238DC" w:rsidRDefault="00A238DC" w:rsidP="00A238DC">
      <w:pPr>
        <w:pStyle w:val="ac"/>
        <w:ind w:firstLine="567"/>
        <w:jc w:val="both"/>
        <w:rPr>
          <w:rFonts w:ascii="Times New Roman" w:hAnsi="Times New Roman" w:cs="Times New Roman"/>
        </w:rPr>
      </w:pPr>
    </w:p>
    <w:p w14:paraId="07896C35" w14:textId="77777777" w:rsidR="00A238DC" w:rsidRPr="00973037" w:rsidRDefault="00A238DC" w:rsidP="00A238DC">
      <w:pPr>
        <w:pStyle w:val="ac"/>
        <w:numPr>
          <w:ilvl w:val="1"/>
          <w:numId w:val="1"/>
        </w:numPr>
        <w:jc w:val="both"/>
        <w:rPr>
          <w:rFonts w:ascii="Times New Roman" w:hAnsi="Times New Roman" w:cs="Times New Roman"/>
          <w:u w:val="single"/>
        </w:rPr>
      </w:pPr>
      <w:r w:rsidRPr="00973037">
        <w:rPr>
          <w:rFonts w:ascii="Times New Roman" w:hAnsi="Times New Roman" w:cs="Times New Roman"/>
          <w:u w:val="single"/>
        </w:rPr>
        <w:t xml:space="preserve">Психологические основы обучения изобразительному искусству. </w:t>
      </w:r>
    </w:p>
    <w:p w14:paraId="3E08E287"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В процессе изобразительной деятельности учащиеся усваивают целый ряд графических и живописных умений и навыков, учатся анализировать предметы и явления окружающего мира. </w:t>
      </w:r>
    </w:p>
    <w:p w14:paraId="75E73480"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Таким образом, учебный рисунок служит эффективным средством познания действительности и одновременно помогает развитию и формированию зрительных восприятий, воображения, пространственных представлений, памяти, чувств и других психических процессов. </w:t>
      </w:r>
    </w:p>
    <w:p w14:paraId="41D5FC13"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В изобразительной деятельности ярко обнаруживается активность личности школьника и прежде всего активность познавательно-творческих компонентов сложной структуры личности. </w:t>
      </w:r>
    </w:p>
    <w:p w14:paraId="49343C32"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Ощущения, восприятия -</w:t>
      </w:r>
      <w:r>
        <w:rPr>
          <w:rFonts w:ascii="Times New Roman" w:hAnsi="Times New Roman" w:cs="Times New Roman"/>
        </w:rPr>
        <w:t xml:space="preserve"> </w:t>
      </w:r>
      <w:r w:rsidRPr="00124353">
        <w:rPr>
          <w:rFonts w:ascii="Times New Roman" w:hAnsi="Times New Roman" w:cs="Times New Roman"/>
        </w:rPr>
        <w:t xml:space="preserve">это наглядные образы предметов. Отражение действительности посредством органов чувств называется чувственным отражением. Чувственное отражение знакомит человека с непосредственно воспринимаемыми сторонами и качествами предметов и дает знание о них. </w:t>
      </w:r>
    </w:p>
    <w:p w14:paraId="73F61517"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Однако процесс познания не ограничивается данными ощущений и восприятий. Глубокое и всестороннее познание действительности возможно лишь при участии мышления, которое является высшим этапом познавательного процесса. </w:t>
      </w:r>
    </w:p>
    <w:p w14:paraId="429405C5"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С помощью мышления человек познает то общее в предметах и явлениях, те закономерные, существенные связи между ними, которые недоступны непосредственному познанию и составляют сущность, закономерность объективной действительности. Исключительно велика роль осязательных, ощупывающих движений рукой на уроках рисования с натуры для изучения пространственных свойств предметов. </w:t>
      </w:r>
    </w:p>
    <w:p w14:paraId="43AE3E7E"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Так, в процессе изобразительного акта у школьника формируется зрительно-двигательная функциональная система восприятия. Кроме того, в изобразительном процессе большое значение имеет развитый глазомер, т.е. способность на глаз, без применения специальных и подсобных инструментов, определять пространственные свойства, и прежде всего пространственные отношения объектов. </w:t>
      </w:r>
    </w:p>
    <w:p w14:paraId="0EA03F25"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Существенными факторами для развития у школьников восприятия объемности, удаленности предметов, является раскрытие закономерностей воздушной и линейной перспективы, распределение света и тени на поверхности предметов. Овладение методом перспективы, который заключается в том, что предметы изображаются на плоскости в том виде, в каком мы их видим, имеет особо важное значение. </w:t>
      </w:r>
    </w:p>
    <w:p w14:paraId="34A319FA"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Важнейшая задача в обучении детей изобразительному искусству - научить их точно передавать цветовую окрашенность предметов, что обусловливает необходимость продуктивного зрительного восприятия детьми цвета изображаемых предметов. Занимаясь изобразительной </w:t>
      </w:r>
      <w:r w:rsidRPr="00124353">
        <w:rPr>
          <w:rFonts w:ascii="Times New Roman" w:hAnsi="Times New Roman" w:cs="Times New Roman"/>
        </w:rPr>
        <w:lastRenderedPageBreak/>
        <w:t xml:space="preserve">деятельностью, дети различают теплые и холодные, хроматические и ахроматические цвета; различают такие свойства цвета, как светлота, цветовой тон и насыщенность. </w:t>
      </w:r>
    </w:p>
    <w:p w14:paraId="702853C0"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Любая мыслительная деятельность, в том числе и изобразительная, совершается посредством мыслительных операций: анализа, синтеза, обобщения, сравнения, абстракции и конкретизации. В изобразительном искусстве любой изобразительный процесс - это, прежде всего, постоянный анализ и синтез. </w:t>
      </w:r>
    </w:p>
    <w:p w14:paraId="5621D4F9"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Успешному развитию у школьников умения видеть в процессе обучения изобразительному искусству содействует хорошо организованное наблюдение изображаемых объектов. </w:t>
      </w:r>
    </w:p>
    <w:p w14:paraId="6AF447C5"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Учитель должен все время помнить, что развитие наблюдательности является необходимым условием успешного творческого процесса над рисунком. </w:t>
      </w:r>
    </w:p>
    <w:p w14:paraId="38723F50"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Для успешного выполнения рисунка с натуры, тематического и декоративного рисунка, для полноценного восприятия анализа демонстрируемых во время бесед художественных произведений необходимым условием является внимание. </w:t>
      </w:r>
    </w:p>
    <w:p w14:paraId="11F3A586"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Формирование у школьников умения видеть и слышать, замечать различные явления и факты, подмечать малозаметные, но существенные стороны объектов действительности. Важное значение приобретает развитие у детей умения постоянно сравнивать объект с его изображением. Большой эффект в воспитании внимательности у детей дает максимальное использование в процессе обучения изобразительному искусству принципа наглядности (показ преподавателем различных предметов и методов работы карандашом, кистью, разъяснение законов композиции, светотени, перспективы, цветоведения на конкретных примерах, пособиях-таблицах и так далее). Развитию внимания способствует яркий по форме и богатый по содержанию эмоциональный рассказ учителя, вызывающий у учащихся интерес к изобразительной деятельности. </w:t>
      </w:r>
    </w:p>
    <w:p w14:paraId="4B21C7C4"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Для успешного развития у школьников эстетического чувства необходимо, чтобы учитель перед каждым уроком ИЗО не только продумал содержание учебного материала с точки зрения задач грамотного изображения натуры, усвоения учащимися законов линейной и воздушной перспективы, воспитания аккуратности, конструктивного строения изображаемых предметов, умения доводить начатую работу до конца и т.п., но и учел, в какой степени оно отвечает интересам детей, их склонностям, захватывает их эмоционально. Если учитель подберет учебный материал, исходя из интересов и склонностей учащихся, подготовив их эмоциональное возбуждение, которое школьник получает как непосредственно от процесса рисования, так и от наблюдаемых им на уроке предметов и явлений, урок станет дальнейшим шагом в развитии у детей эстетического отношения к действительности. </w:t>
      </w:r>
    </w:p>
    <w:p w14:paraId="69F98BFB" w14:textId="77777777" w:rsidR="00A238DC" w:rsidRPr="00973037" w:rsidRDefault="00A238DC" w:rsidP="00A238DC">
      <w:pPr>
        <w:pStyle w:val="ac"/>
        <w:ind w:firstLine="567"/>
        <w:jc w:val="both"/>
        <w:rPr>
          <w:rFonts w:ascii="Times New Roman" w:hAnsi="Times New Roman" w:cs="Times New Roman"/>
          <w:u w:val="single"/>
        </w:rPr>
      </w:pPr>
    </w:p>
    <w:p w14:paraId="257C1DF6" w14:textId="77777777" w:rsidR="00A238DC" w:rsidRPr="00973037" w:rsidRDefault="00A238DC" w:rsidP="00A238DC">
      <w:pPr>
        <w:pStyle w:val="ac"/>
        <w:numPr>
          <w:ilvl w:val="1"/>
          <w:numId w:val="1"/>
        </w:numPr>
        <w:jc w:val="both"/>
        <w:rPr>
          <w:rFonts w:ascii="Times New Roman" w:hAnsi="Times New Roman" w:cs="Times New Roman"/>
          <w:u w:val="single"/>
        </w:rPr>
      </w:pPr>
      <w:r w:rsidRPr="00973037">
        <w:rPr>
          <w:rFonts w:ascii="Times New Roman" w:hAnsi="Times New Roman" w:cs="Times New Roman"/>
          <w:u w:val="single"/>
        </w:rPr>
        <w:t xml:space="preserve">Методологические подходы к психологическому содержанию урока </w:t>
      </w:r>
    </w:p>
    <w:p w14:paraId="259630EC"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В обучении, учебной деятельности школьника указанные методологические принципы взаимосвязаны, ведь главной их целью является разностороннее гармоническое развитие личности. </w:t>
      </w:r>
    </w:p>
    <w:p w14:paraId="0DDF9D50"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В школьные годы учебная деятельность, целенаправленно формируется при постоянном активном участии в ней самого ученика как субъекта этой деятельности, влияет на его психическое умственное и нравственное развитие. И хотя нельзя сводить личность школьника к особенностям его деятельности, необходимо тем не менее исчерпать все возможности анализа личности через деятельность; это особенно важно потому, что формирование учебной деятельности дает определенные подходы и к управлению становлением личности. Поэтому необходимо рассматривать личность как объект управления целостно, в определенной системе. </w:t>
      </w:r>
    </w:p>
    <w:p w14:paraId="56A2B5CA"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С позиций деятельностного подхода как методологического принципа деятельность выступает важнейшей движущей силой, с помощью которой реализуется развитие личности как объекта и субъекта. В этом существенную роль играет целесообразность и целенаправленность. Учитель должен постоянно оценивать реальные достижения целевых установок каждым учеником, стремиться предупреждать ошибки в ответах и работах детей, выбор ими оптимальных способов учебных действий в достижении поставленной цели, поддерживать учащихся в моменты затруднений и создавать внешние условия для успеха учебной деятельности. </w:t>
      </w:r>
    </w:p>
    <w:p w14:paraId="3B24FB46"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Организация такого характера обучения базируется на деятельностном подходе и соответствует другому методологическому принципу - принципу развития. Основное содержание этого принципа заключается в том, что обучение играет определяющую роль в развитии психики ребенка, ведет за собой развитие</w:t>
      </w:r>
      <w:r>
        <w:rPr>
          <w:rFonts w:ascii="Times New Roman" w:hAnsi="Times New Roman" w:cs="Times New Roman"/>
        </w:rPr>
        <w:t>.</w:t>
      </w:r>
      <w:r w:rsidRPr="00124353">
        <w:rPr>
          <w:rFonts w:ascii="Times New Roman" w:hAnsi="Times New Roman" w:cs="Times New Roman"/>
        </w:rPr>
        <w:t xml:space="preserve"> Но не всякое обучение содействует развитию, а лишь рационально построенное, соответствующее закономерностям учебной деятельности: учебная задача, учебные действия. действия самоконтроля и самооценки. Такое обучение значительно ускоряет темпы </w:t>
      </w:r>
      <w:r w:rsidRPr="00124353">
        <w:rPr>
          <w:rFonts w:ascii="Times New Roman" w:hAnsi="Times New Roman" w:cs="Times New Roman"/>
        </w:rPr>
        <w:lastRenderedPageBreak/>
        <w:t>умственного развития, переходы от низших к высшим его стадиям, вызывает к жизни целый ряд таких процессов развития, которые вне обучения были бы невозможны. Это происходит в том случае, если обучением руководит учитель, направляющий усвоение нового содержания и новых способов деятельности. Усвоение ребенком знаний, умений, навыков сначала с помощью учителя</w:t>
      </w:r>
      <w:r>
        <w:rPr>
          <w:rFonts w:ascii="Times New Roman" w:hAnsi="Times New Roman" w:cs="Times New Roman"/>
        </w:rPr>
        <w:t xml:space="preserve">. </w:t>
      </w:r>
    </w:p>
    <w:p w14:paraId="14C86DB2"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Вместе с тем обучение не только ведет за собой развитие, но и опирается на него, на возрастные и индивидуальные возможности детей, обусловленные как предыдущим обучением, так и уровнем созревания, работоспособности нервной системы. </w:t>
      </w:r>
    </w:p>
    <w:p w14:paraId="68250128" w14:textId="77777777" w:rsidR="00A238DC" w:rsidRDefault="00A238DC" w:rsidP="00A238DC">
      <w:pPr>
        <w:pStyle w:val="ac"/>
        <w:ind w:firstLine="567"/>
        <w:jc w:val="both"/>
        <w:rPr>
          <w:rFonts w:ascii="Times New Roman" w:hAnsi="Times New Roman" w:cs="Times New Roman"/>
        </w:rPr>
      </w:pPr>
    </w:p>
    <w:p w14:paraId="6EAA3DE9" w14:textId="77777777" w:rsidR="00A238DC" w:rsidRPr="00973037" w:rsidRDefault="00A238DC" w:rsidP="00A238DC">
      <w:pPr>
        <w:pStyle w:val="ac"/>
        <w:numPr>
          <w:ilvl w:val="1"/>
          <w:numId w:val="1"/>
        </w:numPr>
        <w:jc w:val="both"/>
        <w:rPr>
          <w:rFonts w:ascii="Times New Roman" w:hAnsi="Times New Roman" w:cs="Times New Roman"/>
          <w:u w:val="single"/>
        </w:rPr>
      </w:pPr>
      <w:r w:rsidRPr="00973037">
        <w:rPr>
          <w:rFonts w:ascii="Times New Roman" w:hAnsi="Times New Roman" w:cs="Times New Roman"/>
          <w:u w:val="single"/>
        </w:rPr>
        <w:t xml:space="preserve">Психолого-педагогические особенности учащихся среднего возраста </w:t>
      </w:r>
    </w:p>
    <w:p w14:paraId="14160072"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Учащимся подросткового возраста присущи специфические психологические особенности, которые необходимо учитывать во всей их учебной деятельности. Ученики V-VI классов начинают уже критически относиться к себе, к своим работам и способностям. В этом выражается их взросление; усиление требовательности к себе, стремление к совершенствованию и самоутверждению. Эти качества проявляются и в изобразительной деятельности учащихся. Если в начальных классах дети охотно берутся за выполнение заданий, смело и увлеченно рисуют, довольствуясь любым результатом, то в старших классах наблюдается другая картина. Ученик не сразу принимается за работу, а выполнив задание, может быть столь не удовлетворен результатами, что изорвет рисунок, объявит себя «неспособным» и вообще прекратит заниматься рисованием. С этим учителю приходится сталкиваться довольно часто. Как быть в таких случаях? Задача учителя прежде всего состоит в том, чтобы вовлечь всех учащихся в работу, приобщить всех детей к изобразительному искусству. </w:t>
      </w:r>
    </w:p>
    <w:p w14:paraId="2B1BBF00"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Если ученик не верит в свои силы и способности, учитель должен поддержать его, помочь включиться в работу, убедить в том, что он может научиться рисовать и получить неплохой результат. Однако процесс этот не прост, и далеко не все учащиеся в V-VI классе охотно и увлеченно рисуют на уроках изобразительного искусства. </w:t>
      </w:r>
    </w:p>
    <w:p w14:paraId="627B3592"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Работая с подростками, учитель сталкивается с максимализмом и безапелляционным критицизмом, свойственными этому возрасту. Ученик может, например, заявить, что занятие изобразительным искусством - пустое времяпрепровождение и тому подобное. На это следует реагировать спокойно, но не оставлять без внимания, а попытаться приобщить ученика к работе. В процессе работы следует заострять общее внимание на сложной структуре закономерностей художественного языка, на задачах, которые ставят и решают художники в своих произведениях, а также раскрывать роль искусства в жизни общества. </w:t>
      </w:r>
    </w:p>
    <w:p w14:paraId="2BC30253"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Подросток эмоционален, пытлив, любознателен, но стремителен и резок в суждениях. Он любит доходить до всего сам. Учитывая это, нужно предоставить ему возможность самостоятельно принимать решение, незаметно направлять его внимание, не забыть похвалить за умение находить правильное решение вопроса, отыскивать истинное и отбрасывать ошибочное. </w:t>
      </w:r>
    </w:p>
    <w:p w14:paraId="733CED49"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Специфической особенностью учеников подросткового возраста является также то, что они не довольствуются схематическим изображением предмета, а стремятся передать все его особенности, каждую деталь изображают любовно. В этом тоже выражается развитие и взросление учащихся. </w:t>
      </w:r>
    </w:p>
    <w:p w14:paraId="03680023"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Зрительное восприятие подростков приобретает более аналитический характер. Учащиеся уделяют внимание деталям, объему, пространственному положению предметов и пытаются все это передать в изображениях. Поэтому рисунки их носят иллюзорный характер и часто лишены цельности. Эту особенность (подростковый «натурализм») следует учитывать и видеть в этом попытку более глубокого понимания и изучения окружающего мира. Учителю не следует критиковать рисунок за излишнюю детализацию, если даже она, по мнению учителя, неуместна. Необходимо выяснить отношение к ней автора, его замысел и в зависимости от этого решать, стоит ли от нее отказываться. </w:t>
      </w:r>
    </w:p>
    <w:p w14:paraId="47D9E082"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Педагог должен прийти на помощь, предложить ряд упражнений для освоения техники акварели и гуаши, продемонстрировать эффективные приемы смешения разных красок и получения новых оттенков. </w:t>
      </w:r>
    </w:p>
    <w:p w14:paraId="0C86B1FF"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Особое внимание должно уделяться восприятию произведений изобразительного искусства. И это понятно. Ведь независимо от того, будет ли человек заниматься изобразительным искусством, отдавать ему свое свободное время, желательно, чтобы он интересовался искусством, посещал выставки, музеи, обогащал свой духовный мир. Школа должна воспитывать интерес к изобразительному искусству и потребность в общении с ним. </w:t>
      </w:r>
    </w:p>
    <w:p w14:paraId="26674427" w14:textId="77777777" w:rsidR="00A238DC" w:rsidRDefault="00A238DC" w:rsidP="00A238DC">
      <w:pPr>
        <w:pStyle w:val="ac"/>
        <w:ind w:firstLine="567"/>
        <w:jc w:val="both"/>
        <w:rPr>
          <w:rFonts w:ascii="Times New Roman" w:hAnsi="Times New Roman" w:cs="Times New Roman"/>
        </w:rPr>
      </w:pPr>
    </w:p>
    <w:p w14:paraId="62AE4EB4" w14:textId="77777777" w:rsidR="00A238DC" w:rsidRDefault="00A238DC" w:rsidP="00A238DC">
      <w:pPr>
        <w:pStyle w:val="ac"/>
        <w:numPr>
          <w:ilvl w:val="0"/>
          <w:numId w:val="1"/>
        </w:numPr>
        <w:jc w:val="center"/>
        <w:rPr>
          <w:rFonts w:ascii="Times New Roman" w:hAnsi="Times New Roman" w:cs="Times New Roman"/>
          <w:i/>
          <w:iCs/>
        </w:rPr>
      </w:pPr>
      <w:r w:rsidRPr="0048087A">
        <w:rPr>
          <w:rFonts w:ascii="Times New Roman" w:hAnsi="Times New Roman" w:cs="Times New Roman"/>
          <w:i/>
          <w:iCs/>
        </w:rPr>
        <w:lastRenderedPageBreak/>
        <w:t>Пути повышения качества уроков ИЗО</w:t>
      </w:r>
      <w:r>
        <w:rPr>
          <w:rFonts w:ascii="Times New Roman" w:hAnsi="Times New Roman" w:cs="Times New Roman"/>
          <w:i/>
          <w:iCs/>
        </w:rPr>
        <w:t>.</w:t>
      </w:r>
    </w:p>
    <w:p w14:paraId="540E349E" w14:textId="77777777" w:rsidR="00A238DC" w:rsidRPr="0048087A" w:rsidRDefault="00A238DC" w:rsidP="00A238DC">
      <w:pPr>
        <w:pStyle w:val="ac"/>
        <w:rPr>
          <w:rFonts w:ascii="Times New Roman" w:hAnsi="Times New Roman" w:cs="Times New Roman"/>
        </w:rPr>
      </w:pPr>
    </w:p>
    <w:p w14:paraId="40057A73" w14:textId="77777777" w:rsidR="00A238DC" w:rsidRPr="0048087A" w:rsidRDefault="00A238DC" w:rsidP="00A238DC">
      <w:pPr>
        <w:pStyle w:val="ac"/>
        <w:numPr>
          <w:ilvl w:val="1"/>
          <w:numId w:val="5"/>
        </w:numPr>
        <w:ind w:left="993"/>
        <w:jc w:val="both"/>
        <w:rPr>
          <w:rFonts w:ascii="Times New Roman" w:hAnsi="Times New Roman" w:cs="Times New Roman"/>
          <w:u w:val="single"/>
        </w:rPr>
      </w:pPr>
      <w:r w:rsidRPr="0048087A">
        <w:rPr>
          <w:rFonts w:ascii="Times New Roman" w:hAnsi="Times New Roman" w:cs="Times New Roman"/>
          <w:u w:val="single"/>
        </w:rPr>
        <w:t xml:space="preserve">Роль учителя в обучении изобразительному искусству </w:t>
      </w:r>
    </w:p>
    <w:p w14:paraId="2D375A95"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Учитель всегда должен помнить, что занятия изобразительным искусством занимают важное место в воспитании школьника, в процессе формирования его личности. </w:t>
      </w:r>
    </w:p>
    <w:p w14:paraId="3F9AC093"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С убежденностью в важной воспитательной роли уроков ИЗО тесно связана и любовь самого учителя к изобразительному искусству. Именно любовь, а не просто ответственное отношение к своим учительским обязанностям. Ведь сама специфика занятий изобразительным искусством основана на эмоционально- чувственных переживаниях ребенка. Сопереживание учителя настроению, чувствам школьников - необходимое условие успешных занятий дутей изобразительным искусством. </w:t>
      </w:r>
    </w:p>
    <w:p w14:paraId="2EDA94F4"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Важное значение имеет также знание учителем изобразительного искусства, его законов, специфики, категорий. Систематическое посещение учителем художественных выставок и мастерских художников, музеев, общение с художественной интеллигенцией, регулярное чтение книг и журналов по изобразительному искусству - необходимое условие повышения научно-теоретического, профессионального уровня педагога. </w:t>
      </w:r>
    </w:p>
    <w:p w14:paraId="12912E68"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Особое значение имеет учет преподавателем возрастных и индивидуальных особенностей развития школьников, жизненного опыта современных детей. Активная помощь ребенку в рисовании также является принципиально важным вопросом в </w:t>
      </w:r>
      <w:r w:rsidRPr="0048087A">
        <w:rPr>
          <w:rFonts w:ascii="Times New Roman" w:hAnsi="Times New Roman" w:cs="Times New Roman"/>
        </w:rPr>
        <w:t xml:space="preserve">методике преподавания изобразительного искусства. </w:t>
      </w:r>
    </w:p>
    <w:p w14:paraId="66AE167C" w14:textId="77777777" w:rsidR="00A238DC" w:rsidRPr="0048087A" w:rsidRDefault="00A238DC" w:rsidP="00A238DC">
      <w:pPr>
        <w:pStyle w:val="ac"/>
        <w:ind w:firstLine="567"/>
        <w:jc w:val="both"/>
        <w:rPr>
          <w:rFonts w:ascii="Times New Roman" w:hAnsi="Times New Roman" w:cs="Times New Roman"/>
        </w:rPr>
      </w:pPr>
    </w:p>
    <w:p w14:paraId="3FA1708F" w14:textId="77777777" w:rsidR="00A238DC" w:rsidRPr="0048087A" w:rsidRDefault="00A238DC" w:rsidP="00A238DC">
      <w:pPr>
        <w:pStyle w:val="ac"/>
        <w:ind w:left="993" w:hanging="426"/>
        <w:jc w:val="both"/>
        <w:rPr>
          <w:rFonts w:ascii="Times New Roman" w:hAnsi="Times New Roman" w:cs="Times New Roman"/>
          <w:u w:val="single"/>
        </w:rPr>
      </w:pPr>
      <w:r w:rsidRPr="0048087A">
        <w:rPr>
          <w:rFonts w:ascii="Times New Roman" w:hAnsi="Times New Roman" w:cs="Times New Roman"/>
        </w:rPr>
        <w:t>2.2.</w:t>
      </w:r>
      <w:r w:rsidRPr="0048087A">
        <w:rPr>
          <w:rFonts w:ascii="Times New Roman" w:hAnsi="Times New Roman" w:cs="Times New Roman"/>
          <w:u w:val="single"/>
        </w:rPr>
        <w:t xml:space="preserve"> Средства повышения эффективности учебно-воспитательной работы </w:t>
      </w:r>
    </w:p>
    <w:p w14:paraId="2F67EBCD"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Требования, предъявляемые к современному уроку изобразительного искусства, предполагают обязательное использование различных средств повышения эффективности учебно-воспитательной работы. </w:t>
      </w:r>
    </w:p>
    <w:p w14:paraId="40CDE6BF"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Наибольший эффект из них дают технические средства обучения, наброски и зарисовки наблюдаемых в жизни объектов и явлений, графические и живописные упражнения, установление межпредметных связей. </w:t>
      </w:r>
    </w:p>
    <w:p w14:paraId="361A0DF8"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Демонстрация учебных фильмов, художественных кинофрагментов, диафильмов и видеофильмов, просмотр телепередач, прослушивание аудиозаписей способствуют расширению и углублению представлений детей об окружающем мире, изучаемых явлениях действительности, развивают интерес к познанию этой действительности. Использование технических средств на уроке ИЗО способствует большей активности учащихся, высокому трудовому подъему, яркому эмоциональному настрою. </w:t>
      </w:r>
    </w:p>
    <w:p w14:paraId="2096C21B"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Но, в то же время, нельзя абсолютизировать технические средства обучения. Настоящий эффект урока возможен только при сочетании их с другими методами обучения и наглядными пособиями, причем, в одних случаях большую результативность дает демонстрация диа- или видеофильма, в других - репродукции, в третьих - учебного наглядного пособия. </w:t>
      </w:r>
    </w:p>
    <w:p w14:paraId="52A14592"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Важнейшим средством повышения эффективности уроков изобразительного искусства являются наброски и зарисовки. Наброски и зарисовки с натуры (а также по памяти и по представлению) предполагают чаще всего передачу общего впечатления, главного в объектах изображения, или же, наоборот, отдельных частей натуры. </w:t>
      </w:r>
    </w:p>
    <w:p w14:paraId="0FF6E1FC"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Средством повышения эффективности уроков ИЗО являются графические и живописные упражнения. Они развивают художественные способности детей, их эмоциональную отзывчивость. </w:t>
      </w:r>
    </w:p>
    <w:p w14:paraId="0D484243" w14:textId="77777777" w:rsidR="00A238DC" w:rsidRDefault="00A238DC" w:rsidP="00A238DC">
      <w:pPr>
        <w:pStyle w:val="ac"/>
        <w:jc w:val="both"/>
        <w:rPr>
          <w:rFonts w:ascii="Times New Roman" w:hAnsi="Times New Roman" w:cs="Times New Roman"/>
        </w:rPr>
      </w:pPr>
    </w:p>
    <w:p w14:paraId="2822C348" w14:textId="77777777" w:rsidR="00A238DC" w:rsidRPr="00B27E20" w:rsidRDefault="00A238DC" w:rsidP="00A238DC">
      <w:pPr>
        <w:pStyle w:val="ac"/>
        <w:numPr>
          <w:ilvl w:val="1"/>
          <w:numId w:val="6"/>
        </w:numPr>
        <w:ind w:left="993"/>
        <w:jc w:val="both"/>
        <w:rPr>
          <w:rFonts w:ascii="Times New Roman" w:hAnsi="Times New Roman" w:cs="Times New Roman"/>
          <w:u w:val="single"/>
        </w:rPr>
      </w:pPr>
      <w:r w:rsidRPr="00B27E20">
        <w:rPr>
          <w:rFonts w:ascii="Times New Roman" w:hAnsi="Times New Roman" w:cs="Times New Roman"/>
          <w:u w:val="single"/>
        </w:rPr>
        <w:t xml:space="preserve">Применение на уроках ИЗО методов и приемов работы с целью повышения эффективности психолого-педагогического воздействия на учащихся </w:t>
      </w:r>
    </w:p>
    <w:p w14:paraId="58AA6ACF"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Вся система школьного эстетического воспитания и художественного образования должна быть направлена на гармоническое развитие учащихся. </w:t>
      </w:r>
    </w:p>
    <w:p w14:paraId="1CD0763F"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Изобразительное искусство как составная часть цикла художественных предметов предполагает развитие художественной деятельности, творческой фантазии, воспитания эстетических потребностей и эмоций, пробуждение интереса к искусству. </w:t>
      </w:r>
    </w:p>
    <w:p w14:paraId="045509B6"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Решение этих задач предъявляет высокие требования к учителю изобразительного искусства, к его эстетической культуре, художественной и методической вооруженности. </w:t>
      </w:r>
    </w:p>
    <w:p w14:paraId="4D622EC8"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Преподавание изобразительного искусства предполагает широкое использование всех известных в педагогике методов как репродуктивных, так и эвристических и исследовательских. </w:t>
      </w:r>
      <w:r w:rsidRPr="00124353">
        <w:rPr>
          <w:rFonts w:ascii="Times New Roman" w:hAnsi="Times New Roman" w:cs="Times New Roman"/>
        </w:rPr>
        <w:lastRenderedPageBreak/>
        <w:t xml:space="preserve">Репродуктивные методы занимают в методике преподавания изобразительного искусства значительное место, но, кроме них, всегда учитывалась самостоятельная поисковая деятельность учащихся, в результате которой возникала индивидуальная работа. </w:t>
      </w:r>
    </w:p>
    <w:p w14:paraId="4AA99A2E"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Почти во всех выполняемых изобразительных работах с большей или меньшей полнотой отражаются знания, умения и способности учащихся к самостоятельному решению задачи. </w:t>
      </w:r>
    </w:p>
    <w:p w14:paraId="678CA349"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Приобретенные новые знания и навыки в дальнейшем обязательно творчески применяются учащимися в таких заданиях, как композиция на темы окружающей жизни. По мере обогащения учащихся новыми знаниями и умениями предполагается все большая их творческая активность и совершенствование изобразительной деятельности. Однако это происходит не так гладко и не у всех учащихся. В результате какая-то часть учащихся подросткового возраста теряет интерес к изобразительной деятельности, к искусству и перестает им заниматься. Это, в значительной мере, можно объяснить как устаревшими программами по изобразительному искусству, так и традиционными методами его преподавания, которые не предоставляют учащимся широких возможностей самостоятельного творческого решения задач, сводят до минимума сознательные поиски разных вариантов выполнения заданий, ограничивая их одним композиционным шаблоном, одной техникой и материалом исполнения. </w:t>
      </w:r>
    </w:p>
    <w:p w14:paraId="196119CA"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Развивающее, проблемное обучение, комплексное применение разных методов дают возможности системного подхода ко всему процессу эстетического воспитания и художественного обучения в школе. </w:t>
      </w:r>
    </w:p>
    <w:p w14:paraId="3D270DEF"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Учитель должен осознавать всю сложность и серьезность каждого задания, чтобы оно было выполнено с пользой для подростка, способствовало развитию его творческих сил и способностей. В этом отношении предмет изобразительного искусства не имеет себе равного в школе. Ведь с самых малых лет ученик дает свое решение проблемы, самостоятельный результат, какой-то, пусть даже мало осознанный, выбор. И только непониманием особенностей и возможностей изобразительного искусства можно объяснить то, что в некоторых школьных коллективах к нему относятся без должного внимания. </w:t>
      </w:r>
    </w:p>
    <w:p w14:paraId="1E4E6277"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На развитие пространственных представлений можно составить много краткосрочных упражнений, оживляющих работу и активизирующих учащихся. </w:t>
      </w:r>
    </w:p>
    <w:p w14:paraId="40244480"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Например, упражнение на развитие пространственной ориентации на плоскости бумаги. Ученикам предлагают написать в разных направлениях свое имя на листе. В обычном написании - слева направо, снизу вверх, сверху вниз и в зеркальном отображении. В процессе написания бумагу нельзя перевертывать. Правильность зеркального написания проверяется на просвет. </w:t>
      </w:r>
    </w:p>
    <w:p w14:paraId="4A64B119"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На протяжении всего обучения необходимо обогащать палитру учащихся, включая в нее оттенки разных цветов. Этому могут помочь следующие упражнения. </w:t>
      </w:r>
    </w:p>
    <w:p w14:paraId="13EAFAAE" w14:textId="77777777" w:rsidR="00A238DC"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Даны три оттенка красного: красный, красный + белый, красный +белый + белый. Каждый учащийся получает определенный цвет и должен соответственно найти три его оттенка. </w:t>
      </w:r>
    </w:p>
    <w:p w14:paraId="389F9C95" w14:textId="77777777" w:rsidR="00A238DC" w:rsidRPr="00124353" w:rsidRDefault="00A238DC" w:rsidP="00A238DC">
      <w:pPr>
        <w:pStyle w:val="ac"/>
        <w:ind w:firstLine="567"/>
        <w:jc w:val="both"/>
        <w:rPr>
          <w:rFonts w:ascii="Times New Roman" w:hAnsi="Times New Roman" w:cs="Times New Roman"/>
        </w:rPr>
      </w:pPr>
      <w:r w:rsidRPr="00124353">
        <w:rPr>
          <w:rFonts w:ascii="Times New Roman" w:hAnsi="Times New Roman" w:cs="Times New Roman"/>
        </w:rPr>
        <w:t xml:space="preserve">Помимо учебного материала, на уроках и кружковых занятиях можно время от времени проводить коротенькие упражнения на развитие воображения, композиционных способностей, выдумки, изобретательности, анализа формы. Специальных художественных задач эти упражнения могут не иметь, но они заинтересовывают учащихся, расковывают их творческие силы, тренируют воображение, композиционные навыки. Вполне понятно, что универсального метода для работы не может быть. Проблемное обучение, внедрение эвристических, исследовательских, программированных методов не исключают использование традиционных методов, передаче готовых знаний учащимся. Но безусловно и то, что работа только по традиционной методике не может сейчас удовлетворить ни учителя, ни учащихся. </w:t>
      </w:r>
    </w:p>
    <w:p w14:paraId="5E46E2E2" w14:textId="77777777" w:rsidR="00A238DC" w:rsidRPr="00124353" w:rsidRDefault="00A238DC" w:rsidP="00A238DC">
      <w:pPr>
        <w:pStyle w:val="ac"/>
        <w:ind w:firstLine="567"/>
        <w:jc w:val="both"/>
        <w:rPr>
          <w:rFonts w:ascii="Times New Roman" w:hAnsi="Times New Roman" w:cs="Times New Roman"/>
        </w:rPr>
      </w:pPr>
    </w:p>
    <w:p w14:paraId="4E6B008C" w14:textId="77777777" w:rsidR="00FD6808" w:rsidRDefault="00FD6808"/>
    <w:sectPr w:rsidR="00FD6808" w:rsidSect="00A238DC">
      <w:pgSz w:w="11906" w:h="16838"/>
      <w:pgMar w:top="567"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72B95"/>
    <w:multiLevelType w:val="multilevel"/>
    <w:tmpl w:val="51406F3E"/>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24947E1A"/>
    <w:multiLevelType w:val="hybridMultilevel"/>
    <w:tmpl w:val="B90807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FE90B21"/>
    <w:multiLevelType w:val="hybridMultilevel"/>
    <w:tmpl w:val="3C88B1A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 w15:restartNumberingAfterBreak="0">
    <w:nsid w:val="49B14227"/>
    <w:multiLevelType w:val="multilevel"/>
    <w:tmpl w:val="12F0C556"/>
    <w:lvl w:ilvl="0">
      <w:start w:val="2"/>
      <w:numFmt w:val="decimal"/>
      <w:lvlText w:val="%1."/>
      <w:lvlJc w:val="left"/>
      <w:pPr>
        <w:ind w:left="360" w:hanging="360"/>
      </w:pPr>
      <w:rPr>
        <w:rFonts w:hint="default"/>
      </w:rPr>
    </w:lvl>
    <w:lvl w:ilvl="1">
      <w:start w:val="3"/>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 w15:restartNumberingAfterBreak="0">
    <w:nsid w:val="52AD101F"/>
    <w:multiLevelType w:val="hybridMultilevel"/>
    <w:tmpl w:val="3BF45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1DA0059"/>
    <w:multiLevelType w:val="multilevel"/>
    <w:tmpl w:val="21C04D92"/>
    <w:lvl w:ilvl="0">
      <w:start w:val="2"/>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9905019">
    <w:abstractNumId w:val="0"/>
  </w:num>
  <w:num w:numId="2" w16cid:durableId="858084068">
    <w:abstractNumId w:val="2"/>
  </w:num>
  <w:num w:numId="3" w16cid:durableId="2064719534">
    <w:abstractNumId w:val="1"/>
  </w:num>
  <w:num w:numId="4" w16cid:durableId="887182166">
    <w:abstractNumId w:val="4"/>
  </w:num>
  <w:num w:numId="5" w16cid:durableId="446120386">
    <w:abstractNumId w:val="5"/>
  </w:num>
  <w:num w:numId="6" w16cid:durableId="101149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08"/>
    <w:rsid w:val="00A238DC"/>
    <w:rsid w:val="00ED2BEF"/>
    <w:rsid w:val="00FD6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0F127-FC59-445E-956E-BBDC55FC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D6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D6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D680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D680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D680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D68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D68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D68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D68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80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D680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D680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D680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D680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D68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D6808"/>
    <w:rPr>
      <w:rFonts w:eastAsiaTheme="majorEastAsia" w:cstheme="majorBidi"/>
      <w:color w:val="595959" w:themeColor="text1" w:themeTint="A6"/>
    </w:rPr>
  </w:style>
  <w:style w:type="character" w:customStyle="1" w:styleId="80">
    <w:name w:val="Заголовок 8 Знак"/>
    <w:basedOn w:val="a0"/>
    <w:link w:val="8"/>
    <w:uiPriority w:val="9"/>
    <w:semiHidden/>
    <w:rsid w:val="00FD68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D6808"/>
    <w:rPr>
      <w:rFonts w:eastAsiaTheme="majorEastAsia" w:cstheme="majorBidi"/>
      <w:color w:val="272727" w:themeColor="text1" w:themeTint="D8"/>
    </w:rPr>
  </w:style>
  <w:style w:type="paragraph" w:styleId="a3">
    <w:name w:val="Title"/>
    <w:basedOn w:val="a"/>
    <w:next w:val="a"/>
    <w:link w:val="a4"/>
    <w:uiPriority w:val="10"/>
    <w:qFormat/>
    <w:rsid w:val="00FD6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D6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8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D68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D6808"/>
    <w:pPr>
      <w:spacing w:before="160"/>
      <w:jc w:val="center"/>
    </w:pPr>
    <w:rPr>
      <w:i/>
      <w:iCs/>
      <w:color w:val="404040" w:themeColor="text1" w:themeTint="BF"/>
    </w:rPr>
  </w:style>
  <w:style w:type="character" w:customStyle="1" w:styleId="22">
    <w:name w:val="Цитата 2 Знак"/>
    <w:basedOn w:val="a0"/>
    <w:link w:val="21"/>
    <w:uiPriority w:val="29"/>
    <w:rsid w:val="00FD6808"/>
    <w:rPr>
      <w:i/>
      <w:iCs/>
      <w:color w:val="404040" w:themeColor="text1" w:themeTint="BF"/>
    </w:rPr>
  </w:style>
  <w:style w:type="paragraph" w:styleId="a7">
    <w:name w:val="List Paragraph"/>
    <w:basedOn w:val="a"/>
    <w:uiPriority w:val="34"/>
    <w:qFormat/>
    <w:rsid w:val="00FD6808"/>
    <w:pPr>
      <w:ind w:left="720"/>
      <w:contextualSpacing/>
    </w:pPr>
  </w:style>
  <w:style w:type="character" w:styleId="a8">
    <w:name w:val="Intense Emphasis"/>
    <w:basedOn w:val="a0"/>
    <w:uiPriority w:val="21"/>
    <w:qFormat/>
    <w:rsid w:val="00FD6808"/>
    <w:rPr>
      <w:i/>
      <w:iCs/>
      <w:color w:val="0F4761" w:themeColor="accent1" w:themeShade="BF"/>
    </w:rPr>
  </w:style>
  <w:style w:type="paragraph" w:styleId="a9">
    <w:name w:val="Intense Quote"/>
    <w:basedOn w:val="a"/>
    <w:next w:val="a"/>
    <w:link w:val="aa"/>
    <w:uiPriority w:val="30"/>
    <w:qFormat/>
    <w:rsid w:val="00FD6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D6808"/>
    <w:rPr>
      <w:i/>
      <w:iCs/>
      <w:color w:val="0F4761" w:themeColor="accent1" w:themeShade="BF"/>
    </w:rPr>
  </w:style>
  <w:style w:type="character" w:styleId="ab">
    <w:name w:val="Intense Reference"/>
    <w:basedOn w:val="a0"/>
    <w:uiPriority w:val="32"/>
    <w:qFormat/>
    <w:rsid w:val="00FD6808"/>
    <w:rPr>
      <w:b/>
      <w:bCs/>
      <w:smallCaps/>
      <w:color w:val="0F4761" w:themeColor="accent1" w:themeShade="BF"/>
      <w:spacing w:val="5"/>
    </w:rPr>
  </w:style>
  <w:style w:type="paragraph" w:styleId="ac">
    <w:name w:val="No Spacing"/>
    <w:uiPriority w:val="1"/>
    <w:qFormat/>
    <w:rsid w:val="00A238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3546</Words>
  <Characters>20215</Characters>
  <Application>Microsoft Office Word</Application>
  <DocSecurity>0</DocSecurity>
  <Lines>168</Lines>
  <Paragraphs>47</Paragraphs>
  <ScaleCrop>false</ScaleCrop>
  <Company/>
  <LinksUpToDate>false</LinksUpToDate>
  <CharactersWithSpaces>23714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 rty</dc:creator>
  <cp:keywords/>
  <dc:description/>
  <cp:lastModifiedBy>qwe rty</cp:lastModifiedBy>
  <cp:revision>2</cp:revision>
  <dcterms:created xsi:type="dcterms:W3CDTF">2024-11-23T12:55:00Z</dcterms:created>
  <dcterms:modified xsi:type="dcterms:W3CDTF">2024-11-23T12:55:00Z</dcterms:modified>
</cp:coreProperties>
</file>