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6A46" w:rsidRDefault="00E30B80">
      <w:pPr>
        <w:tabs>
          <w:tab w:val="left" w:pos="142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</w:t>
      </w:r>
      <w:r>
        <w:rPr>
          <w:rFonts w:ascii="Times New Roman" w:hAnsi="Times New Roman"/>
          <w:color w:val="000000"/>
          <w:sz w:val="24"/>
          <w:szCs w:val="24"/>
        </w:rPr>
        <w:br/>
        <w:t>ЗАСЕДАНИЯ МЕТОДИЧЕСКОГО ОБЪЕДИНЕНИЯ УЧИТЕЛЕЙ  ИЗО                         _________________________________________________________</w:t>
      </w:r>
    </w:p>
    <w:p w:rsidR="00A16A46" w:rsidRDefault="00E30B80">
      <w:pPr>
        <w:tabs>
          <w:tab w:val="left" w:pos="142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Присутствовало </w:t>
      </w:r>
      <w:r>
        <w:rPr>
          <w:rFonts w:ascii="Times New Roman" w:hAnsi="Times New Roman"/>
          <w:color w:val="000000"/>
          <w:sz w:val="20"/>
          <w:szCs w:val="20"/>
        </w:rPr>
        <w:softHyphen/>
      </w:r>
      <w:r>
        <w:rPr>
          <w:rFonts w:ascii="Times New Roman" w:hAnsi="Times New Roman"/>
          <w:color w:val="000000"/>
          <w:sz w:val="20"/>
          <w:szCs w:val="20"/>
        </w:rPr>
        <w:softHyphen/>
      </w:r>
      <w:r>
        <w:rPr>
          <w:rFonts w:ascii="Times New Roman" w:hAnsi="Times New Roman"/>
          <w:color w:val="000000"/>
          <w:sz w:val="20"/>
          <w:szCs w:val="20"/>
        </w:rPr>
        <w:softHyphen/>
      </w:r>
      <w:r>
        <w:rPr>
          <w:rFonts w:ascii="Times New Roman" w:hAnsi="Times New Roman"/>
          <w:color w:val="000000"/>
          <w:sz w:val="20"/>
          <w:szCs w:val="20"/>
        </w:rPr>
        <w:softHyphen/>
        <w:t xml:space="preserve">___15  чел.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От 26.11.2025 г.  №2</w:t>
      </w:r>
    </w:p>
    <w:p w:rsidR="00A16A46" w:rsidRDefault="00E30B80">
      <w:p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проведения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очная</w:t>
      </w:r>
    </w:p>
    <w:p w:rsidR="00A16A46" w:rsidRDefault="00E30B80">
      <w:pPr>
        <w:tabs>
          <w:tab w:val="left" w:pos="142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«Влияние эмоционального выгорания педагогов на развитие творческих способностей и активности учащихся на уроках изобразительного искусства. Последствия и пути решения проблем»</w:t>
      </w:r>
    </w:p>
    <w:p w:rsidR="00A16A46" w:rsidRDefault="00E30B80">
      <w:pPr>
        <w:tabs>
          <w:tab w:val="left" w:pos="142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ПОВЕСТКА ДНЯ</w:t>
      </w:r>
    </w:p>
    <w:p w:rsidR="00A16A46" w:rsidRDefault="00E30B80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Характеристика предмета «Изобразительное искусство» в общеобразовательном плане. Психолого-педагогические особенности преподавания ИЗО в школе.</w:t>
      </w:r>
    </w:p>
    <w:p w:rsidR="00A16A46" w:rsidRDefault="00E30B80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2. Развитие творческих и познавательных способностей учащихся на уроках изобразительного искусства. Специфичес</w:t>
      </w:r>
      <w:r>
        <w:rPr>
          <w:rFonts w:ascii="Times New Roman" w:hAnsi="Times New Roman"/>
          <w:color w:val="000000"/>
          <w:sz w:val="24"/>
          <w:szCs w:val="24"/>
        </w:rPr>
        <w:t>кие особенности изобразительной деятельности для детей и взрослых.</w:t>
      </w:r>
    </w:p>
    <w:p w:rsidR="00A16A46" w:rsidRDefault="00E30B80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Мастер-класс. Нетрадиционная техника рисования «Кофейная живопись» как способ формирования познавательного интереса и мотивации учения. </w:t>
      </w:r>
    </w:p>
    <w:p w:rsidR="00A16A46" w:rsidRDefault="00E30B80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Творчество как средство профилактики и преодол</w:t>
      </w:r>
      <w:r>
        <w:rPr>
          <w:rFonts w:ascii="Times New Roman" w:hAnsi="Times New Roman"/>
          <w:color w:val="000000"/>
          <w:sz w:val="24"/>
          <w:szCs w:val="24"/>
        </w:rPr>
        <w:t>ения эмоционального выгорания педагогов. Решение проблемы эмоционального выгорания. Индивидуальный образовательный маршрут педагога.</w:t>
      </w:r>
    </w:p>
    <w:p w:rsidR="00A16A46" w:rsidRDefault="00A16A46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6A46" w:rsidRDefault="00E30B80">
      <w:pPr>
        <w:tabs>
          <w:tab w:val="left" w:pos="142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первому вопросу   слушали: </w:t>
      </w:r>
    </w:p>
    <w:p w:rsidR="00A16A46" w:rsidRDefault="00E30B80">
      <w:pPr>
        <w:tabs>
          <w:tab w:val="left" w:pos="14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По первому вопросу слушали </w:t>
      </w:r>
      <w:r>
        <w:rPr>
          <w:rFonts w:ascii="Times New Roman" w:eastAsia="Calibri" w:hAnsi="Times New Roman"/>
          <w:color w:val="000000"/>
          <w:sz w:val="24"/>
          <w:szCs w:val="24"/>
        </w:rPr>
        <w:t>Ворона Ольгу Владимировну (МБОУ Носовская СОШ)</w:t>
      </w:r>
      <w:r>
        <w:rPr>
          <w:rFonts w:ascii="Times New Roman" w:hAnsi="Times New Roman"/>
          <w:color w:val="000000"/>
          <w:sz w:val="24"/>
          <w:szCs w:val="24"/>
        </w:rPr>
        <w:t xml:space="preserve"> с докладом по м</w:t>
      </w:r>
      <w:r>
        <w:rPr>
          <w:rFonts w:ascii="Times New Roman" w:hAnsi="Times New Roman"/>
          <w:color w:val="000000"/>
          <w:sz w:val="24"/>
          <w:szCs w:val="24"/>
        </w:rPr>
        <w:t>етодической теме: «Психолого-педагогические особенности преподавания ИЗО в школе». Педагог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своём выступлении поделилась собственными наработками, методами адаптации заданий федерального общеобразовательного плана предмета «Изобразительного искусства», уч</w:t>
      </w:r>
      <w:r>
        <w:rPr>
          <w:rFonts w:ascii="Times New Roman" w:hAnsi="Times New Roman"/>
          <w:color w:val="000000"/>
          <w:sz w:val="24"/>
          <w:szCs w:val="24"/>
        </w:rPr>
        <w:t xml:space="preserve">итывая возрастные и психологические особенности обучающихся. Своим опытом поделилась </w:t>
      </w:r>
      <w:r>
        <w:rPr>
          <w:rFonts w:ascii="Times New Roman" w:eastAsia="Calibri" w:hAnsi="Times New Roman"/>
          <w:color w:val="000000"/>
          <w:sz w:val="24"/>
          <w:szCs w:val="24"/>
        </w:rPr>
        <w:t>Майборода Дарья Михайловна.</w:t>
      </w:r>
      <w:r>
        <w:rPr>
          <w:rFonts w:ascii="Times New Roman" w:hAnsi="Times New Roman"/>
          <w:color w:val="000000"/>
          <w:sz w:val="24"/>
          <w:szCs w:val="24"/>
        </w:rPr>
        <w:t xml:space="preserve"> Она отметила, что в своей работе педагог должен исходить прежде всего из интересов и желаний детей. Учитель ИЗО должен стать для детей «проводн</w:t>
      </w:r>
      <w:r>
        <w:rPr>
          <w:rFonts w:ascii="Times New Roman" w:hAnsi="Times New Roman"/>
          <w:color w:val="000000"/>
          <w:sz w:val="24"/>
          <w:szCs w:val="24"/>
        </w:rPr>
        <w:t>иком» к творчеству и их успехам.</w:t>
      </w:r>
    </w:p>
    <w:p w:rsidR="00A16A46" w:rsidRDefault="00E30B80">
      <w:pPr>
        <w:tabs>
          <w:tab w:val="left" w:pos="142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 первому  вопросу постановили:  </w:t>
      </w:r>
    </w:p>
    <w:p w:rsidR="00A16A46" w:rsidRDefault="00E30B80">
      <w:pPr>
        <w:pStyle w:val="a8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 применять передовые опыты в работе с детьми по привлечению их к занятиям изобразительной деятельностью с учетом их желаний и возрастных особенностей: </w:t>
      </w:r>
    </w:p>
    <w:p w:rsidR="00A16A46" w:rsidRDefault="00E30B80">
      <w:pPr>
        <w:pStyle w:val="a8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инновационные мето</w:t>
      </w:r>
      <w:r>
        <w:rPr>
          <w:rFonts w:ascii="Times New Roman" w:hAnsi="Times New Roman"/>
          <w:sz w:val="24"/>
          <w:szCs w:val="24"/>
        </w:rPr>
        <w:t>ды на уроках ИЗО с целью влиять на эмоциональное отношение к предмету.</w:t>
      </w:r>
    </w:p>
    <w:p w:rsidR="00A16A46" w:rsidRDefault="00E30B80">
      <w:pPr>
        <w:tabs>
          <w:tab w:val="left" w:pos="142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По второму вопросу слушали:</w:t>
      </w:r>
    </w:p>
    <w:p w:rsidR="00A16A46" w:rsidRDefault="00E30B80">
      <w:pPr>
        <w:tabs>
          <w:tab w:val="left" w:pos="14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С докладом о развитие творческих и познавательных способностей учащихся на уроках изобразительного искусства выступила учитель </w:t>
      </w:r>
      <w:r>
        <w:rPr>
          <w:rFonts w:ascii="Times New Roman" w:eastAsia="Calibri" w:hAnsi="Times New Roman"/>
          <w:color w:val="000000"/>
          <w:sz w:val="24"/>
          <w:szCs w:val="24"/>
        </w:rPr>
        <w:t>МБОУ В-Ханжоновской СОШ Г</w:t>
      </w:r>
      <w:r>
        <w:rPr>
          <w:rFonts w:ascii="Times New Roman" w:eastAsia="Calibri" w:hAnsi="Times New Roman"/>
          <w:color w:val="000000"/>
          <w:sz w:val="24"/>
          <w:szCs w:val="24"/>
        </w:rPr>
        <w:t>ущенко Светлана Александровна</w:t>
      </w:r>
      <w:r>
        <w:rPr>
          <w:rFonts w:ascii="Times New Roman" w:hAnsi="Times New Roman"/>
          <w:color w:val="000000"/>
          <w:sz w:val="24"/>
          <w:szCs w:val="24"/>
        </w:rPr>
        <w:t xml:space="preserve">. В своём выступлении она отметила, что приоритетные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задачи, которые должна решать школа, - создание условий для развития личностных качеств обучающихся, формирования их готовности к самоопределению, самоорганизации и социализа</w:t>
      </w:r>
      <w:r>
        <w:rPr>
          <w:rFonts w:ascii="Times New Roman" w:hAnsi="Times New Roman"/>
          <w:color w:val="000000"/>
          <w:sz w:val="24"/>
          <w:szCs w:val="24"/>
        </w:rPr>
        <w:t>ции. Соответственно изменились и требования к результатам освоения основной образовательной программы, которые представлены в виде системы личностных, метапредметных и предметных результатов. Урок ИЗО, как процесс познания искусства, играет особую роль, по</w:t>
      </w:r>
      <w:r>
        <w:rPr>
          <w:rFonts w:ascii="Times New Roman" w:hAnsi="Times New Roman"/>
          <w:color w:val="000000"/>
          <w:sz w:val="24"/>
          <w:szCs w:val="24"/>
        </w:rPr>
        <w:t>скольку творчество является его стержнем и влияет на развитие соответствующих способностей учащихся. Уроки рисования дают возможность наиболее полно раскрыть основные психологические качества учащихся, воспитать эмоционально чувственную сферу психики. Расс</w:t>
      </w:r>
      <w:r>
        <w:rPr>
          <w:rFonts w:ascii="Times New Roman" w:hAnsi="Times New Roman"/>
          <w:color w:val="000000"/>
          <w:sz w:val="24"/>
          <w:szCs w:val="24"/>
        </w:rPr>
        <w:t>казала о своём опыте применения на уроках ИЗО: у детей рисование развивает воображение и концентрацию, а у взрослых может служить средством снятия стресса и улучшения психоэмоционального состояния.</w:t>
      </w:r>
    </w:p>
    <w:p w:rsidR="00A16A46" w:rsidRDefault="00E30B80">
      <w:p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   второму  вопросу   постановили: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6A46" w:rsidRDefault="00E30B80">
      <w:pPr>
        <w:pStyle w:val="a8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Рисование активно за</w:t>
      </w:r>
      <w:r>
        <w:rPr>
          <w:rFonts w:ascii="Times New Roman" w:hAnsi="Times New Roman"/>
          <w:color w:val="000000"/>
          <w:sz w:val="24"/>
          <w:szCs w:val="24"/>
        </w:rPr>
        <w:t>трагивает сразу несколько областей головного мозга. Оказывает положительное влияние на нервную систему, помогает в решении задач, дает возможность абстрагироваться, за счет этого улучшает мозговую деятельность, улучшает настроение, помогает справиться со с</w:t>
      </w:r>
      <w:r>
        <w:rPr>
          <w:rFonts w:ascii="Times New Roman" w:hAnsi="Times New Roman"/>
          <w:color w:val="000000"/>
          <w:sz w:val="24"/>
          <w:szCs w:val="24"/>
        </w:rPr>
        <w:t xml:space="preserve">трессом. </w:t>
      </w:r>
    </w:p>
    <w:p w:rsidR="00A16A46" w:rsidRDefault="00E30B80">
      <w:pPr>
        <w:pStyle w:val="a8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Необходимость  периодически проводить диагностику направленности учащихся в</w:t>
      </w:r>
    </w:p>
    <w:p w:rsidR="00A16A46" w:rsidRDefault="00E30B80">
      <w:pPr>
        <w:pStyle w:val="a8"/>
        <w:tabs>
          <w:tab w:val="left" w:pos="14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достижении целей и задач.</w:t>
      </w:r>
    </w:p>
    <w:p w:rsidR="00A16A46" w:rsidRDefault="00E30B80">
      <w:pPr>
        <w:pStyle w:val="a8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Активнее использовать межпредметные связи на уроках ИЗО для развития мышления, воображения и творческой активности.</w:t>
      </w:r>
    </w:p>
    <w:p w:rsidR="00A16A46" w:rsidRDefault="00E30B80">
      <w:pPr>
        <w:pStyle w:val="a8"/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Обращать внимание на </w:t>
      </w:r>
      <w:r>
        <w:rPr>
          <w:rFonts w:ascii="Times New Roman" w:hAnsi="Times New Roman"/>
          <w:color w:val="000000"/>
          <w:sz w:val="24"/>
          <w:szCs w:val="24"/>
        </w:rPr>
        <w:t>творческие способности учащихся и способствовать их развитию.</w:t>
      </w:r>
    </w:p>
    <w:p w:rsidR="00A16A46" w:rsidRDefault="00E30B80">
      <w:pPr>
        <w:tabs>
          <w:tab w:val="left" w:pos="142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 третьему вопросу слушали:</w:t>
      </w:r>
    </w:p>
    <w:p w:rsidR="00A16A46" w:rsidRDefault="00E30B80">
      <w:pPr>
        <w:tabs>
          <w:tab w:val="left" w:pos="14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Учителя Неклиновского образовательного комплекса — Федорову Светлану Викторовну</w:t>
      </w:r>
      <w:r>
        <w:rPr>
          <w:rFonts w:ascii="Times New Roman" w:hAnsi="Times New Roman"/>
          <w:color w:val="000000"/>
          <w:sz w:val="24"/>
          <w:szCs w:val="24"/>
        </w:rPr>
        <w:t xml:space="preserve">, с докладом по теме «Нетрадиционная техника рисования «Кофейная живопись» как способ </w:t>
      </w:r>
      <w:r>
        <w:rPr>
          <w:rFonts w:ascii="Times New Roman" w:hAnsi="Times New Roman"/>
          <w:color w:val="000000"/>
          <w:sz w:val="24"/>
          <w:szCs w:val="24"/>
        </w:rPr>
        <w:t xml:space="preserve">формирования познавательного интереса и мотивации учения». Учитель провела мастер-класс. Она поделилась своими наработками в использовании интерактивных технологий на уроках изобразительного искусства. Для того, чтобы развить личность обучающихся, научить </w:t>
      </w:r>
      <w:r>
        <w:rPr>
          <w:rFonts w:ascii="Times New Roman" w:hAnsi="Times New Roman"/>
          <w:color w:val="000000"/>
          <w:sz w:val="24"/>
          <w:szCs w:val="24"/>
        </w:rPr>
        <w:t>их видеть неожиданное в самых обычных вещах, «смазать карту будних» нужна определённая смелость. Без неё невозможно новое открытие в науке, без неё немыслимы шедевры в искусстве. Реалии сегодняшнего дня требуют творческой смелости от каждого из нас, по мне</w:t>
      </w:r>
      <w:r>
        <w:rPr>
          <w:rFonts w:ascii="Times New Roman" w:hAnsi="Times New Roman"/>
          <w:color w:val="000000"/>
          <w:sz w:val="24"/>
          <w:szCs w:val="24"/>
        </w:rPr>
        <w:t>нию педагога, изобразительное искусство это один из таких предметов, который позволяет учащимся эту творческую и личную смелость развивать. И уроки ИЗО- становятся ресурсом личностного развития детей.</w:t>
      </w:r>
    </w:p>
    <w:p w:rsidR="00A16A46" w:rsidRDefault="00E30B80">
      <w:pPr>
        <w:tabs>
          <w:tab w:val="left" w:pos="142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 третьему вопросу постановили:</w:t>
      </w:r>
    </w:p>
    <w:p w:rsidR="00A16A46" w:rsidRDefault="00E30B80">
      <w:pPr>
        <w:pStyle w:val="a8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опыт пере</w:t>
      </w:r>
      <w:r>
        <w:rPr>
          <w:rFonts w:ascii="Times New Roman" w:hAnsi="Times New Roman"/>
          <w:color w:val="000000"/>
          <w:sz w:val="24"/>
          <w:szCs w:val="24"/>
        </w:rPr>
        <w:t>довых учителей в создании собственного банка заданий с использованием интерактивных технологий. (в течении года).</w:t>
      </w:r>
    </w:p>
    <w:p w:rsidR="00A16A46" w:rsidRDefault="00E30B80">
      <w:pPr>
        <w:pStyle w:val="a8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тему мастер-класса для реализации ежегодного проекта «Школа мастерства».</w:t>
      </w:r>
    </w:p>
    <w:p w:rsidR="00A16A46" w:rsidRDefault="00E30B80">
      <w:pPr>
        <w:tabs>
          <w:tab w:val="left" w:pos="142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 четвертому вопросу слушали:</w:t>
      </w:r>
    </w:p>
    <w:p w:rsidR="00A16A46" w:rsidRDefault="00E30B80">
      <w:pPr>
        <w:tabs>
          <w:tab w:val="left" w:pos="14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>Барлит Ангелину Викторовн</w:t>
      </w:r>
      <w:r>
        <w:rPr>
          <w:rFonts w:ascii="Times New Roman" w:eastAsia="Calibri" w:hAnsi="Times New Roman"/>
          <w:color w:val="000000"/>
          <w:sz w:val="24"/>
          <w:szCs w:val="24"/>
        </w:rPr>
        <w:t>у (МБОУ Лакедимоновская СОШ)</w:t>
      </w:r>
      <w:r>
        <w:rPr>
          <w:rFonts w:ascii="Times New Roman" w:hAnsi="Times New Roman"/>
          <w:color w:val="000000"/>
          <w:sz w:val="24"/>
          <w:szCs w:val="24"/>
        </w:rPr>
        <w:t>, она освятила вопрос педагогического выгорания, с докладом по теме: «Творчество как средство профилактики и преодоления эмоционального выгорания педагогов». Актуальность этой темы обусловлена возрастающими требованиями со сторо</w:t>
      </w:r>
      <w:r>
        <w:rPr>
          <w:rFonts w:ascii="Times New Roman" w:hAnsi="Times New Roman"/>
          <w:color w:val="000000"/>
          <w:sz w:val="24"/>
          <w:szCs w:val="24"/>
        </w:rPr>
        <w:t>ны общества к личности педагога, т.к. профессия учителя или воспитателя обладает огромной социальной важностью. Педагог поделилась рекомендациями по профилактике эмоционального выгорания с помощью интерактивных заданий и творческих работ.</w:t>
      </w:r>
    </w:p>
    <w:p w:rsidR="00A16A46" w:rsidRDefault="00E30B80">
      <w:p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Своим опытом поде</w:t>
      </w:r>
      <w:r>
        <w:rPr>
          <w:rFonts w:ascii="Times New Roman" w:hAnsi="Times New Roman"/>
          <w:color w:val="000000"/>
          <w:sz w:val="24"/>
          <w:szCs w:val="24"/>
        </w:rPr>
        <w:t xml:space="preserve">лилась учитель </w:t>
      </w:r>
      <w:r>
        <w:rPr>
          <w:rFonts w:ascii="Times New Roman" w:eastAsia="Calibri" w:hAnsi="Times New Roman"/>
          <w:color w:val="000000"/>
          <w:sz w:val="24"/>
          <w:szCs w:val="24"/>
        </w:rPr>
        <w:t>МБОУ Краснодесантской СОШ — Кужукина Александра Владимировна</w:t>
      </w:r>
      <w:r>
        <w:rPr>
          <w:rFonts w:ascii="Times New Roman" w:hAnsi="Times New Roman"/>
          <w:color w:val="000000"/>
          <w:sz w:val="24"/>
          <w:szCs w:val="24"/>
        </w:rPr>
        <w:t>, она построила «индивидуальный образовательный маршрут педагога», который поможет избежать выгорание. Учитель раскрыла понятие, причины эмоционального выгорания, охарактеризовала ф</w:t>
      </w:r>
      <w:r>
        <w:rPr>
          <w:rFonts w:ascii="Times New Roman" w:hAnsi="Times New Roman"/>
          <w:color w:val="000000"/>
          <w:sz w:val="24"/>
          <w:szCs w:val="24"/>
        </w:rPr>
        <w:t>акторы, вызывающие эмоциональное выгорание и познакомила с понятием эмоциональной культуры педагога.</w:t>
      </w:r>
    </w:p>
    <w:p w:rsidR="00A16A46" w:rsidRDefault="00E30B80">
      <w:pPr>
        <w:tabs>
          <w:tab w:val="left" w:pos="142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 четвертому вопросу постановили:</w:t>
      </w:r>
    </w:p>
    <w:p w:rsidR="00A16A46" w:rsidRDefault="00E30B80">
      <w:pPr>
        <w:pStyle w:val="a8"/>
        <w:numPr>
          <w:ilvl w:val="0"/>
          <w:numId w:val="4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Позитивное влияние на нервную систему и настроение имеет сама творческая деятельность</w:t>
      </w:r>
    </w:p>
    <w:p w:rsidR="00A16A46" w:rsidRDefault="00E30B80">
      <w:pPr>
        <w:pStyle w:val="a8"/>
        <w:numPr>
          <w:ilvl w:val="0"/>
          <w:numId w:val="4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Следует обновлять знания и применя</w:t>
      </w:r>
      <w:r>
        <w:rPr>
          <w:rFonts w:ascii="Times New Roman" w:hAnsi="Times New Roman"/>
          <w:color w:val="000000"/>
          <w:sz w:val="24"/>
          <w:szCs w:val="24"/>
        </w:rPr>
        <w:t>ть современные педагогические технологии на уроках ИЗО</w:t>
      </w:r>
    </w:p>
    <w:p w:rsidR="00A16A46" w:rsidRDefault="00E30B80">
      <w:pPr>
        <w:pStyle w:val="a8"/>
        <w:numPr>
          <w:ilvl w:val="0"/>
          <w:numId w:val="4"/>
        </w:num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Организовать работу по преодолению синдрома «эмоционального выгорания» в школе через новые формы и методы работы с детьми, нетрадиционные формы изобразительной деятельности.</w:t>
      </w:r>
    </w:p>
    <w:p w:rsidR="00A16A46" w:rsidRDefault="00E30B80">
      <w:pPr>
        <w:tabs>
          <w:tab w:val="left" w:pos="142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ИТОГИ:</w:t>
      </w:r>
    </w:p>
    <w:p w:rsidR="00A16A46" w:rsidRDefault="00E30B80">
      <w:pPr>
        <w:pStyle w:val="a8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Применять на уроках </w:t>
      </w:r>
      <w:r>
        <w:rPr>
          <w:rFonts w:ascii="Times New Roman" w:hAnsi="Times New Roman"/>
          <w:color w:val="000000"/>
          <w:sz w:val="24"/>
          <w:szCs w:val="24"/>
        </w:rPr>
        <w:t>искусства психолого-педагогические приёмы и методы.</w:t>
      </w:r>
    </w:p>
    <w:p w:rsidR="00A16A46" w:rsidRDefault="00E30B80">
      <w:pPr>
        <w:pStyle w:val="a8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Создание условий для самореализации всех участников образовательного процесса через раскрытие их творческого потенциала </w:t>
      </w:r>
    </w:p>
    <w:p w:rsidR="00A16A46" w:rsidRDefault="00E30B80">
      <w:pPr>
        <w:pStyle w:val="a8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Совершенствование образовательной среды, позволяющей каждому ребенку построить инди</w:t>
      </w:r>
      <w:r>
        <w:rPr>
          <w:rFonts w:ascii="Times New Roman" w:hAnsi="Times New Roman"/>
          <w:color w:val="000000"/>
          <w:sz w:val="24"/>
          <w:szCs w:val="24"/>
        </w:rPr>
        <w:t>видуальную траекторию личностного развития, выбрать индивидуальный маршрутный лист.</w:t>
      </w:r>
    </w:p>
    <w:p w:rsidR="00A16A46" w:rsidRDefault="00E30B80">
      <w:pPr>
        <w:pStyle w:val="a8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Способствовать созданию условий для профессионального саморазвития, готовности к инновациям, творческой самореализации учителя.</w:t>
      </w:r>
    </w:p>
    <w:p w:rsidR="00A16A46" w:rsidRDefault="00E30B80">
      <w:pPr>
        <w:pStyle w:val="a8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Определили тему мероприятия «Школа мастерств</w:t>
      </w:r>
      <w:r>
        <w:rPr>
          <w:rFonts w:ascii="Times New Roman" w:hAnsi="Times New Roman"/>
          <w:color w:val="000000"/>
          <w:sz w:val="24"/>
          <w:szCs w:val="24"/>
        </w:rPr>
        <w:t>а».</w:t>
      </w:r>
    </w:p>
    <w:p w:rsidR="00A16A46" w:rsidRDefault="00E30B80">
      <w:pPr>
        <w:pStyle w:val="a8"/>
        <w:numPr>
          <w:ilvl w:val="0"/>
          <w:numId w:val="5"/>
        </w:numPr>
        <w:tabs>
          <w:tab w:val="left" w:pos="14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Сформировали рабочую группу руководителей мероприятия.</w:t>
      </w:r>
    </w:p>
    <w:p w:rsidR="00A16A46" w:rsidRDefault="00A16A46">
      <w:pPr>
        <w:pStyle w:val="a8"/>
        <w:tabs>
          <w:tab w:val="left" w:pos="142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6A46" w:rsidRDefault="00A16A46">
      <w:pPr>
        <w:pStyle w:val="a8"/>
        <w:tabs>
          <w:tab w:val="left" w:pos="142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16A46" w:rsidRDefault="00E30B80">
      <w:pPr>
        <w:pStyle w:val="a8"/>
        <w:tabs>
          <w:tab w:val="left" w:pos="142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 МО_____________/Майборода Д.М/</w:t>
      </w:r>
      <w:bookmarkStart w:id="0" w:name="_GoBack"/>
      <w:bookmarkEnd w:id="0"/>
    </w:p>
    <w:sectPr w:rsidR="00A16A4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547B"/>
    <w:multiLevelType w:val="multilevel"/>
    <w:tmpl w:val="7D849E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8D0AC3"/>
    <w:multiLevelType w:val="multilevel"/>
    <w:tmpl w:val="151E60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33E602E"/>
    <w:multiLevelType w:val="multilevel"/>
    <w:tmpl w:val="30B62E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7292223"/>
    <w:multiLevelType w:val="multilevel"/>
    <w:tmpl w:val="A030F9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A61150B"/>
    <w:multiLevelType w:val="multilevel"/>
    <w:tmpl w:val="DC624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9D524A9"/>
    <w:multiLevelType w:val="multilevel"/>
    <w:tmpl w:val="319EFB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46"/>
    <w:rsid w:val="00A16A46"/>
    <w:rsid w:val="00E3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AC9E"/>
  <w15:docId w15:val="{24AED5D7-F537-47C3-ADE7-78EC31EC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6B7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  <w:lang/>
    </w:rPr>
  </w:style>
  <w:style w:type="paragraph" w:styleId="a8">
    <w:name w:val="List Paragraph"/>
    <w:basedOn w:val="a"/>
    <w:uiPriority w:val="34"/>
    <w:qFormat/>
    <w:rsid w:val="00F75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Светлана Федорова</cp:lastModifiedBy>
  <cp:revision>4</cp:revision>
  <cp:lastPrinted>2024-11-25T04:18:00Z</cp:lastPrinted>
  <dcterms:created xsi:type="dcterms:W3CDTF">2024-11-25T02:40:00Z</dcterms:created>
  <dcterms:modified xsi:type="dcterms:W3CDTF">2024-11-28T15:39:00Z</dcterms:modified>
  <dc:language>ru-RU</dc:language>
</cp:coreProperties>
</file>