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4" w:rsidRDefault="00706564" w:rsidP="0070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ВПР-ОСЕНЬ 2022. Биологии 9 класс.</w:t>
      </w:r>
    </w:p>
    <w:p w:rsidR="004C678D" w:rsidRDefault="004C678D" w:rsidP="004C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78D" w:rsidRDefault="004C678D" w:rsidP="004C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287" w:type="dxa"/>
        <w:tblLayout w:type="fixed"/>
        <w:tblLook w:val="04A0"/>
      </w:tblPr>
      <w:tblGrid>
        <w:gridCol w:w="4053"/>
        <w:gridCol w:w="917"/>
        <w:gridCol w:w="1296"/>
        <w:gridCol w:w="1806"/>
        <w:gridCol w:w="506"/>
        <w:gridCol w:w="505"/>
        <w:gridCol w:w="506"/>
        <w:gridCol w:w="506"/>
        <w:gridCol w:w="1746"/>
        <w:gridCol w:w="1254"/>
        <w:gridCol w:w="1161"/>
        <w:gridCol w:w="1031"/>
      </w:tblGrid>
      <w:tr w:rsidR="00A41126" w:rsidTr="00A41126">
        <w:trPr>
          <w:trHeight w:val="1371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proofErr w:type="spellStart"/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Pr="007B0DDE" w:rsidRDefault="00A41126" w:rsidP="00085E7A">
            <w:pPr>
              <w:rPr>
                <w:b/>
              </w:rPr>
            </w:pPr>
            <w:r w:rsidRPr="007B0DDE">
              <w:rPr>
                <w:b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Pr="00E972F0" w:rsidRDefault="00A41126" w:rsidP="0084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</w:tr>
      <w:tr w:rsidR="00A41126" w:rsidTr="002D6B7A">
        <w:trPr>
          <w:trHeight w:val="55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средняя школа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41126" w:rsidTr="00A41126">
        <w:trPr>
          <w:trHeight w:val="2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Новобессергеновская</w:t>
            </w:r>
            <w:proofErr w:type="spellEnd"/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41126" w:rsidTr="00A41126">
        <w:trPr>
          <w:trHeight w:val="15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0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</w:tr>
      <w:tr w:rsidR="00A41126" w:rsidTr="00A41126">
        <w:trPr>
          <w:trHeight w:val="28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Новоприморская</w:t>
            </w:r>
            <w:proofErr w:type="spellEnd"/>
            <w:r w:rsidRPr="00E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65,78</w:t>
            </w:r>
          </w:p>
        </w:tc>
      </w:tr>
      <w:tr w:rsidR="00A41126" w:rsidTr="00A41126">
        <w:trPr>
          <w:trHeight w:val="19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Синявская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41126" w:rsidTr="00A41126">
        <w:trPr>
          <w:trHeight w:val="19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4C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085E7A">
            <w:r>
              <w:t>9б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6" w:rsidRDefault="00A4112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369C6" w:rsidTr="00A41126">
        <w:trPr>
          <w:trHeight w:val="195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085E7A">
            <w:pPr>
              <w:rPr>
                <w:b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84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0369C6" w:rsidRDefault="000369C6" w:rsidP="0012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D54A24" w:rsidRPr="00E972F0" w:rsidRDefault="00D54A24" w:rsidP="00E972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972F0">
        <w:rPr>
          <w:b/>
          <w:bCs/>
          <w:color w:val="000000"/>
          <w:sz w:val="28"/>
          <w:szCs w:val="28"/>
          <w:u w:val="single"/>
        </w:rPr>
        <w:t>Типичные ошибки:</w:t>
      </w:r>
    </w:p>
    <w:p w:rsidR="00D54A24" w:rsidRPr="00E972F0" w:rsidRDefault="00D54A24" w:rsidP="00E972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09247E" w:rsidRPr="00E972F0" w:rsidRDefault="0009247E" w:rsidP="00E972F0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 xml:space="preserve">1. Умения устанавливать причинно-следственные связи, строить </w:t>
      </w:r>
      <w:proofErr w:type="gramStart"/>
      <w:r w:rsidRPr="00E972F0">
        <w:rPr>
          <w:bCs/>
          <w:color w:val="000000"/>
          <w:sz w:val="28"/>
          <w:szCs w:val="28"/>
        </w:rPr>
        <w:t>логическое рассуждение</w:t>
      </w:r>
      <w:proofErr w:type="gramEnd"/>
      <w:r w:rsidRPr="00E972F0">
        <w:rPr>
          <w:bCs/>
          <w:color w:val="000000"/>
          <w:sz w:val="28"/>
          <w:szCs w:val="28"/>
        </w:rPr>
        <w:t xml:space="preserve">, умозаключение и делать выводы. </w:t>
      </w:r>
    </w:p>
    <w:p w:rsidR="0009247E" w:rsidRPr="00E972F0" w:rsidRDefault="0009247E" w:rsidP="00E972F0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 xml:space="preserve">2. Умения внимательно читать и понимать задание и текст биологического содержания. </w:t>
      </w:r>
    </w:p>
    <w:p w:rsidR="0009247E" w:rsidRPr="00E972F0" w:rsidRDefault="0009247E" w:rsidP="00E972F0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 xml:space="preserve">3. Умения определять понятия, создавать обобщения, устанавливать аналогии. </w:t>
      </w:r>
    </w:p>
    <w:p w:rsidR="0009247E" w:rsidRPr="00E972F0" w:rsidRDefault="0009247E" w:rsidP="00E972F0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 xml:space="preserve">4. Знания о многообразии органического мира, систематизации биологических объектов. </w:t>
      </w:r>
    </w:p>
    <w:p w:rsidR="0009247E" w:rsidRPr="00E972F0" w:rsidRDefault="0009247E" w:rsidP="00E972F0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>Сравнение результатов ВПР даёт основания отметить низкие результаты по следующим позициям:</w:t>
      </w:r>
    </w:p>
    <w:p w:rsidR="0009247E" w:rsidRPr="00E972F0" w:rsidRDefault="0009247E" w:rsidP="00E972F0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>- Нейрогуморальная регуляция функций организма Опора и движение</w:t>
      </w:r>
      <w:r w:rsidRPr="00E972F0">
        <w:rPr>
          <w:bCs/>
          <w:color w:val="000000"/>
          <w:sz w:val="28"/>
          <w:szCs w:val="28"/>
        </w:rPr>
        <w:br/>
        <w:t>- Кровь и кровообращение</w:t>
      </w:r>
      <w:r w:rsidRPr="00E972F0">
        <w:rPr>
          <w:bCs/>
          <w:color w:val="000000"/>
          <w:sz w:val="28"/>
          <w:szCs w:val="28"/>
        </w:rPr>
        <w:br/>
        <w:t>- Дыхание и пищеварение.</w:t>
      </w:r>
      <w:r w:rsidRPr="00E972F0">
        <w:rPr>
          <w:bCs/>
          <w:color w:val="000000"/>
          <w:sz w:val="28"/>
          <w:szCs w:val="28"/>
        </w:rPr>
        <w:br/>
        <w:t>- Обмен веществ и энергии. Выделение. Размножение и развитие.</w:t>
      </w:r>
      <w:r w:rsidRPr="00E972F0">
        <w:rPr>
          <w:bCs/>
          <w:color w:val="000000"/>
          <w:sz w:val="28"/>
          <w:szCs w:val="28"/>
        </w:rPr>
        <w:br/>
        <w:t>- Сенсорные системы</w:t>
      </w:r>
      <w:r w:rsidRPr="00E972F0">
        <w:rPr>
          <w:bCs/>
          <w:color w:val="000000"/>
          <w:sz w:val="28"/>
          <w:szCs w:val="28"/>
        </w:rPr>
        <w:br/>
        <w:t>- 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</w:r>
    </w:p>
    <w:p w:rsidR="0009247E" w:rsidRPr="00E972F0" w:rsidRDefault="0009247E" w:rsidP="00E972F0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>-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</w:r>
    </w:p>
    <w:p w:rsidR="0009247E" w:rsidRPr="00E972F0" w:rsidRDefault="0009247E" w:rsidP="00E972F0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E972F0">
        <w:rPr>
          <w:bCs/>
          <w:color w:val="000000"/>
          <w:sz w:val="28"/>
          <w:szCs w:val="28"/>
        </w:rPr>
        <w:t>-  Биология – наука о живых организмах. Общий план строения организма человека</w:t>
      </w:r>
      <w:r w:rsidRPr="00E972F0">
        <w:rPr>
          <w:bCs/>
          <w:color w:val="000000"/>
          <w:sz w:val="28"/>
          <w:szCs w:val="28"/>
        </w:rPr>
        <w:br/>
        <w:t xml:space="preserve">-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</w:t>
      </w:r>
    </w:p>
    <w:p w:rsidR="0009247E" w:rsidRPr="00E972F0" w:rsidRDefault="0009247E" w:rsidP="00E972F0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9247E" w:rsidRPr="00E972F0" w:rsidRDefault="0009247E" w:rsidP="00E972F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54A24" w:rsidRPr="00E972F0" w:rsidRDefault="00D54A24" w:rsidP="00E972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E972F0">
        <w:rPr>
          <w:b/>
          <w:bCs/>
          <w:color w:val="000000"/>
          <w:sz w:val="28"/>
          <w:szCs w:val="28"/>
          <w:u w:val="single"/>
        </w:rPr>
        <w:t>Рекомендуется: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На уроках биологии надо больше внимание уделять исследовательской деятельности учащихся, в которой формируются умения выдвигать гипотезы, предположения, устанавливать причинно-следственные связи, наблюдать за результатами и делать правильные выводы.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Использовать на уроках разнообразные формы работы с текстами (смысловое чтение с анализом, оценкой прочитанной информации) и рисунками. Учить детей осмысленно подходить к составлению схем, таблиц, моделей.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Использовать открытые банки заданий ВПР для составления заданий к урокам, тематических проверочных и контрольных работ. </w:t>
      </w:r>
    </w:p>
    <w:p w:rsidR="00D54A24" w:rsidRPr="00E972F0" w:rsidRDefault="00D54A24" w:rsidP="00E972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4A24" w:rsidRPr="00E972F0" w:rsidRDefault="00D54A24" w:rsidP="00E972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972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E972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  в целом можно считать достаточным (в соответствии с требованиями ФГОС).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1. Знания биологических понятий, закономерностей, законов, теорий, имеющих важное общеобразовательное и познавательное значение; сведений по истории становления биологии как науки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2. Знания классификации растений, значения растений в природе и жизни человека.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3. Умение находить в перечне согласно условию задания необходимую биологическую информацию.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  <w:r w:rsidRPr="00E972F0">
        <w:rPr>
          <w:rFonts w:ascii="Times New Roman" w:hAnsi="Times New Roman" w:cs="Times New Roman"/>
          <w:sz w:val="28"/>
          <w:szCs w:val="28"/>
        </w:rPr>
        <w:t xml:space="preserve">4. Умение работать с рисунками, представленными в виде схемы. </w:t>
      </w:r>
    </w:p>
    <w:p w:rsidR="0009247E" w:rsidRPr="00E972F0" w:rsidRDefault="0009247E" w:rsidP="00E97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24" w:rsidRPr="00D54A24" w:rsidRDefault="00D54A24">
      <w:pPr>
        <w:rPr>
          <w:sz w:val="32"/>
          <w:szCs w:val="32"/>
        </w:rPr>
      </w:pPr>
    </w:p>
    <w:sectPr w:rsidR="00D54A24" w:rsidRPr="00D54A24" w:rsidSect="004C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46C74"/>
    <w:rsid w:val="000369C6"/>
    <w:rsid w:val="0009247E"/>
    <w:rsid w:val="00125017"/>
    <w:rsid w:val="00247F71"/>
    <w:rsid w:val="00270193"/>
    <w:rsid w:val="004C678D"/>
    <w:rsid w:val="004F4516"/>
    <w:rsid w:val="006E7107"/>
    <w:rsid w:val="00704B8E"/>
    <w:rsid w:val="00706564"/>
    <w:rsid w:val="007633E2"/>
    <w:rsid w:val="007B0DDE"/>
    <w:rsid w:val="00846C74"/>
    <w:rsid w:val="00A41126"/>
    <w:rsid w:val="00B12246"/>
    <w:rsid w:val="00C654C7"/>
    <w:rsid w:val="00D54A24"/>
    <w:rsid w:val="00E431E2"/>
    <w:rsid w:val="00E9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CB2C-CE79-409E-AD3F-F0F0AA4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2023-02-16T09:54:00Z</dcterms:created>
  <dcterms:modified xsi:type="dcterms:W3CDTF">2023-02-27T19:24:00Z</dcterms:modified>
</cp:coreProperties>
</file>