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Использованию на уроках химии и биологии оборудования «Точка роста». Учитель МБОУ Отрадненская СОШ Москович И.С.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  1 сентября в МБОУ Отрадненской СОШ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рамках федерального проекта «Современная школа» был работает Центр образования естественно-научной направленностей «Точка роста».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Современное оборудование, полученное в рамках федерального проекта "Точки роста" позволяет в необычном формате проводить традиционные школьные уроки, и служит хорошим стимулом в учёбе.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направленности, а также для практической отработки учебного материала по учебным предметам «Физика», «Химия», «Биология».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целях эффективного усвоения учебного материала на уроках биологии применяются лабораторные комплексы для учебной и проектной деятельности, комплекты готовых микропрепаратов, микроскопы для наблюдения и морфологических исследований препаратов, различные виды гербариев, влажные зоопрепараты, коллекции по изучению насекомых, растений и т.д.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    В 10 классе на уроке биологии проводилась лабораторная работа «Строение клеток различных организмов» в новой лаборатории с использованием современного оборудования Центра образования естественно-научной направленности «Точка роста». Ребята с интересом рассматривали в цифровые микроскопы готовые микропрепараты «Инфузории туфельки», «Лист камелии», «Нитчатая водоросль», «Костные и мышечные клетки» и другие.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другом уроке биологии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десятиклассники проводили лабораторную работу «Плазмолиз и деплазмолиз в растительных клетках», использовали оборудование для приготовления микропрепаратов, полученное в рамках проекта «Точка роста».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На уроке биологии учащиеся 6-х классов выполняли лабораторную работу "Строение растительной и животных клеток".</w:t>
        <w:br w:type="textWrapping"/>
        <w:t xml:space="preserve"> Учащиеся рассмотрели два готовых микропрепарата: 1) эпидемис листа; 2) ткани животных, обсудили, чем отличаются растительные клетки от животных, оформили результаты работы в тетрадях.</w:t>
        <w:br w:type="textWrapping"/>
        <w:t xml:space="preserve"> Но больше всего ребятам понравилась рассматривать временные микропрепараты, которые мы изготовили с ними вместе.  Для изготовления микропрепаратов мы сделали  препарат кожицы лука.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cfcfc" w:val="clear"/>
          <w:vertAlign w:val="baseline"/>
          <w:rtl w:val="0"/>
        </w:rPr>
        <w:t xml:space="preserve">   В 9 классе уч-ся выполнили  практическую  работу "Решение практических задач по химии" на тему: "Растворы" с использованием цифрового оборудования "Точки роста".  Ребята работали в группах с различными наборами растворов, используемыми в химических  лабораториях, а также с встречающимися в повседневной жизни. С помощью датчика оптической плотности и pH-датчика ученики классифицировали растворы и объяснили их применение на практике.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  Во время урока биологии в 9 классе при изучении темы: "Методы исследования наследственности" школьный гербарий  помогли разобраться и наглядно исследовать гибридологический метод и познакомится с законом Г. Менделя.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Учащиеся 8-х классов выполняли практическую работу "Знакомство с лабораторным оборудованием".</w:t>
        <w:br w:type="textWrapping"/>
        <w:t xml:space="preserve">В начале урока учащиеся познакомились с правилами техники безопасности в кабинете химии. Затем ребята рассмотрели основные приборы и инструменты, которые используются при выполнении лабораторных работ, описали их предназначение. В конце урока мы познакомились с профессиями людей, которые используют в своей работе лабораторное оборудование.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Во внеурочной деятельности ребята готовят проекты:исследование качества минеральной воды разных производителей.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cfcfc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cfcfc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42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