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A7" w:rsidRPr="00A878C4" w:rsidRDefault="009B1BA7" w:rsidP="00B0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C4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A878C4" w:rsidRDefault="009B1BA7" w:rsidP="00B0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C4">
        <w:rPr>
          <w:rFonts w:ascii="Times New Roman" w:hAnsi="Times New Roman" w:cs="Times New Roman"/>
          <w:b/>
          <w:sz w:val="28"/>
          <w:szCs w:val="28"/>
        </w:rPr>
        <w:t xml:space="preserve">руководителя РМО учителей химии и биологии </w:t>
      </w:r>
      <w:proofErr w:type="spellStart"/>
      <w:r w:rsidRPr="00A878C4">
        <w:rPr>
          <w:rFonts w:ascii="Times New Roman" w:hAnsi="Times New Roman" w:cs="Times New Roman"/>
          <w:b/>
          <w:sz w:val="28"/>
          <w:szCs w:val="28"/>
        </w:rPr>
        <w:t>Нек</w:t>
      </w:r>
      <w:r w:rsidR="005219B8" w:rsidRPr="00A878C4">
        <w:rPr>
          <w:rFonts w:ascii="Times New Roman" w:hAnsi="Times New Roman" w:cs="Times New Roman"/>
          <w:b/>
          <w:sz w:val="28"/>
          <w:szCs w:val="28"/>
        </w:rPr>
        <w:t>линовского</w:t>
      </w:r>
      <w:proofErr w:type="spellEnd"/>
      <w:r w:rsidR="005219B8" w:rsidRPr="00A878C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D3434" w:rsidRPr="00A878C4" w:rsidRDefault="004C4488" w:rsidP="00B0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0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9B8" w:rsidRPr="00A878C4">
        <w:rPr>
          <w:rFonts w:ascii="Times New Roman" w:hAnsi="Times New Roman" w:cs="Times New Roman"/>
          <w:b/>
          <w:sz w:val="28"/>
          <w:szCs w:val="28"/>
        </w:rPr>
        <w:t xml:space="preserve"> 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C11B7" w:rsidRPr="009A16D3" w:rsidRDefault="00070A3E" w:rsidP="00635CBA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9A1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DC11B7" w:rsidRPr="009A1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тема работы РМО учителей химии и биологии</w:t>
      </w:r>
      <w:r w:rsidR="00DC11B7" w:rsidRPr="009A16D3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:</w:t>
      </w:r>
    </w:p>
    <w:p w:rsidR="00DC11B7" w:rsidRPr="009A16D3" w:rsidRDefault="00DC11B7" w:rsidP="00635CBA">
      <w:pPr>
        <w:pStyle w:val="a4"/>
        <w:spacing w:before="1" w:line="235" w:lineRule="auto"/>
        <w:ind w:left="0" w:right="624" w:firstLine="0"/>
        <w:jc w:val="both"/>
        <w:rPr>
          <w:iCs/>
          <w:lang w:eastAsia="ru-RU"/>
        </w:rPr>
      </w:pPr>
    </w:p>
    <w:p w:rsidR="00640EFC" w:rsidRPr="009A16D3" w:rsidRDefault="005219B8" w:rsidP="00635CBA">
      <w:pPr>
        <w:jc w:val="both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eastAsia="Times New Roman" w:hAnsi="Times New Roman" w:cs="Times New Roman"/>
          <w:color w:val="000000"/>
          <w:sz w:val="24"/>
          <w:szCs w:val="24"/>
        </w:rPr>
        <w:t>«Повышение качества образовательного процесса путем использования современных педагогических технологий в условиях перехода и реализации обновлённых ФГОС в условиях реализации ФООП»</w:t>
      </w:r>
    </w:p>
    <w:p w:rsidR="009B1BA7" w:rsidRPr="009A16D3" w:rsidRDefault="009B1BA7" w:rsidP="00635CB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6D3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D3ADE" w:rsidRPr="009A1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1F2C" w:rsidRPr="009A1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2023-2024</w:t>
      </w:r>
      <w:r w:rsidRPr="009A1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 </w:t>
      </w:r>
      <w:r w:rsidR="002B21BD" w:rsidRPr="009A1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состав РМО у</w:t>
      </w:r>
      <w:r w:rsidR="0001637F" w:rsidRPr="009A16D3">
        <w:rPr>
          <w:rFonts w:ascii="Times New Roman" w:hAnsi="Times New Roman" w:cs="Times New Roman"/>
          <w:b/>
          <w:sz w:val="24"/>
          <w:szCs w:val="24"/>
          <w:u w:val="single"/>
        </w:rPr>
        <w:t>чителей химии и биологии входит</w:t>
      </w:r>
      <w:r w:rsidR="002B21BD" w:rsidRPr="009A1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1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1BD" w:rsidRPr="009A1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9B8" w:rsidRPr="009A16D3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="00FB1B03" w:rsidRPr="009A1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учителей</w:t>
      </w:r>
      <w:r w:rsidR="00163E5B" w:rsidRPr="009A1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95542" w:rsidRPr="009A16D3" w:rsidRDefault="00695542" w:rsidP="00635CBA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6D3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о курсах ПК учителей биологии и химии </w:t>
      </w:r>
      <w:proofErr w:type="spellStart"/>
      <w:r w:rsidRPr="009A16D3">
        <w:rPr>
          <w:rFonts w:ascii="Times New Roman" w:hAnsi="Times New Roman" w:cs="Times New Roman"/>
          <w:b/>
          <w:sz w:val="24"/>
          <w:szCs w:val="24"/>
          <w:u w:val="single"/>
        </w:rPr>
        <w:t>Неклиновского</w:t>
      </w:r>
      <w:proofErr w:type="spellEnd"/>
      <w:r w:rsidRPr="009A1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16D3">
        <w:rPr>
          <w:rFonts w:ascii="Times New Roman" w:hAnsi="Times New Roman" w:cs="Times New Roman"/>
          <w:b/>
          <w:i/>
          <w:sz w:val="24"/>
          <w:szCs w:val="24"/>
          <w:u w:val="single"/>
        </w:rPr>
        <w:t>района</w:t>
      </w:r>
      <w:r w:rsidR="005219B8" w:rsidRPr="009A16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2023-2024</w:t>
      </w:r>
      <w:r w:rsidR="00B9079D" w:rsidRPr="009A16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B9079D" w:rsidRPr="009A16D3">
        <w:rPr>
          <w:rFonts w:ascii="Times New Roman" w:hAnsi="Times New Roman" w:cs="Times New Roman"/>
          <w:b/>
          <w:i/>
          <w:sz w:val="24"/>
          <w:szCs w:val="24"/>
          <w:u w:val="single"/>
        </w:rPr>
        <w:t>уч</w:t>
      </w:r>
      <w:proofErr w:type="spellEnd"/>
      <w:r w:rsidR="00B9079D" w:rsidRPr="009A16D3">
        <w:rPr>
          <w:rFonts w:ascii="Times New Roman" w:hAnsi="Times New Roman" w:cs="Times New Roman"/>
          <w:b/>
          <w:i/>
          <w:sz w:val="24"/>
          <w:szCs w:val="24"/>
          <w:u w:val="single"/>
        </w:rPr>
        <w:t>/год</w:t>
      </w:r>
    </w:p>
    <w:p w:rsidR="00EF6DAD" w:rsidRPr="009A16D3" w:rsidRDefault="00EF6DAD" w:rsidP="00635C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Повышени</w:t>
      </w:r>
      <w:r w:rsidR="00EA76D1" w:rsidRPr="009A16D3">
        <w:rPr>
          <w:rFonts w:ascii="Times New Roman" w:hAnsi="Times New Roman" w:cs="Times New Roman"/>
          <w:sz w:val="24"/>
          <w:szCs w:val="24"/>
        </w:rPr>
        <w:t>е квалификации осуществлялось  в  4 направлениях: «учитель», «классный руководитель», «учитель химии», «учитель биологии»</w:t>
      </w:r>
      <w:r w:rsidR="0008113A" w:rsidRPr="009A16D3">
        <w:rPr>
          <w:rFonts w:ascii="Times New Roman" w:hAnsi="Times New Roman" w:cs="Times New Roman"/>
          <w:sz w:val="24"/>
          <w:szCs w:val="24"/>
        </w:rPr>
        <w:t>.</w:t>
      </w:r>
      <w:r w:rsidR="00BD1A4F" w:rsidRPr="009A16D3">
        <w:rPr>
          <w:rFonts w:ascii="Times New Roman" w:hAnsi="Times New Roman" w:cs="Times New Roman"/>
          <w:sz w:val="24"/>
          <w:szCs w:val="24"/>
        </w:rPr>
        <w:t xml:space="preserve"> </w:t>
      </w:r>
      <w:r w:rsidR="0008113A" w:rsidRPr="009A16D3">
        <w:rPr>
          <w:rFonts w:ascii="Times New Roman" w:hAnsi="Times New Roman" w:cs="Times New Roman"/>
          <w:sz w:val="24"/>
          <w:szCs w:val="24"/>
        </w:rPr>
        <w:t>Общее количество участников РМО</w:t>
      </w:r>
      <w:r w:rsidR="0007501A" w:rsidRPr="009A16D3">
        <w:rPr>
          <w:rFonts w:ascii="Times New Roman" w:hAnsi="Times New Roman" w:cs="Times New Roman"/>
          <w:sz w:val="24"/>
          <w:szCs w:val="24"/>
        </w:rPr>
        <w:t xml:space="preserve"> -</w:t>
      </w:r>
      <w:r w:rsidR="00F41247" w:rsidRPr="009A16D3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="0008113A" w:rsidRPr="009A16D3">
        <w:rPr>
          <w:rFonts w:ascii="Times New Roman" w:hAnsi="Times New Roman" w:cs="Times New Roman"/>
          <w:sz w:val="24"/>
          <w:szCs w:val="24"/>
        </w:rPr>
        <w:t>, повысивших квалификацию по обозначенным направлениям</w:t>
      </w:r>
      <w:r w:rsidR="0008113A" w:rsidRPr="009A16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113A" w:rsidRPr="009A1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9B8" w:rsidRPr="009A16D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5219B8" w:rsidRPr="009A16D3" w:rsidRDefault="005219B8" w:rsidP="00521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D3">
        <w:rPr>
          <w:rFonts w:ascii="Times New Roman" w:hAnsi="Times New Roman" w:cs="Times New Roman"/>
          <w:b/>
          <w:sz w:val="24"/>
          <w:szCs w:val="24"/>
        </w:rPr>
        <w:t xml:space="preserve">Информация о курсах ПК учителей химии </w:t>
      </w:r>
      <w:proofErr w:type="spellStart"/>
      <w:r w:rsidRPr="009A16D3">
        <w:rPr>
          <w:rFonts w:ascii="Times New Roman" w:hAnsi="Times New Roman" w:cs="Times New Roman"/>
          <w:b/>
          <w:sz w:val="24"/>
          <w:szCs w:val="24"/>
        </w:rPr>
        <w:t>Неклиновского</w:t>
      </w:r>
      <w:proofErr w:type="spellEnd"/>
      <w:r w:rsidRPr="009A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D3">
        <w:rPr>
          <w:rFonts w:ascii="Times New Roman" w:hAnsi="Times New Roman" w:cs="Times New Roman"/>
          <w:b/>
          <w:i/>
          <w:sz w:val="24"/>
          <w:szCs w:val="24"/>
        </w:rPr>
        <w:t xml:space="preserve">района </w:t>
      </w:r>
      <w:r w:rsidRPr="009A16D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1247" w:rsidRPr="009A16D3">
        <w:rPr>
          <w:rFonts w:ascii="Times New Roman" w:hAnsi="Times New Roman" w:cs="Times New Roman"/>
          <w:b/>
          <w:sz w:val="24"/>
          <w:szCs w:val="24"/>
        </w:rPr>
        <w:t xml:space="preserve">первое полугодие </w:t>
      </w:r>
      <w:r w:rsidRPr="009A16D3">
        <w:rPr>
          <w:rFonts w:ascii="Times New Roman" w:hAnsi="Times New Roman" w:cs="Times New Roman"/>
          <w:b/>
          <w:sz w:val="24"/>
          <w:szCs w:val="24"/>
        </w:rPr>
        <w:t xml:space="preserve"> 2023-2024 </w:t>
      </w:r>
      <w:proofErr w:type="spellStart"/>
      <w:r w:rsidRPr="009A16D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A16D3">
        <w:rPr>
          <w:rFonts w:ascii="Times New Roman" w:hAnsi="Times New Roman" w:cs="Times New Roman"/>
          <w:b/>
          <w:sz w:val="24"/>
          <w:szCs w:val="24"/>
        </w:rPr>
        <w:t>/год.</w:t>
      </w:r>
    </w:p>
    <w:tbl>
      <w:tblPr>
        <w:tblW w:w="14771" w:type="dxa"/>
        <w:jc w:val="center"/>
        <w:tblInd w:w="-34" w:type="dxa"/>
        <w:tblLayout w:type="fixed"/>
        <w:tblLook w:val="0000"/>
      </w:tblPr>
      <w:tblGrid>
        <w:gridCol w:w="34"/>
        <w:gridCol w:w="531"/>
        <w:gridCol w:w="4170"/>
        <w:gridCol w:w="3374"/>
        <w:gridCol w:w="2835"/>
        <w:gridCol w:w="189"/>
        <w:gridCol w:w="1279"/>
        <w:gridCol w:w="2331"/>
        <w:gridCol w:w="28"/>
      </w:tblGrid>
      <w:tr w:rsidR="005219B8" w:rsidRPr="009A16D3" w:rsidTr="0015167E">
        <w:trPr>
          <w:gridBefore w:val="1"/>
          <w:wBefore w:w="34" w:type="dxa"/>
          <w:trHeight w:val="64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Тема курсов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Место проведения курсов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5219B8" w:rsidRPr="009A16D3" w:rsidTr="0015167E">
        <w:trPr>
          <w:gridBefore w:val="1"/>
          <w:wBefore w:w="34" w:type="dxa"/>
          <w:trHeight w:val="50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Натальевская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Федоровская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32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В-Вознесенская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Неклиновская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4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ПСОШ№2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66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М.Чулекская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70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Приютинская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69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Ефремовская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4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Николаевская 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Самбекская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75"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Краснодесантская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работы с обучающимися  с ОВЗ в практике    учителя  химии  согласно ФГОС ООО и введение </w:t>
            </w:r>
            <w:proofErr w:type="spellStart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профстандарта</w:t>
            </w:r>
            <w:proofErr w:type="spellEnd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ООО АКАДЕМИЯ ГОС АТТЕСТАЦИИ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Декабрь 2023г.</w:t>
            </w:r>
          </w:p>
          <w:p w:rsidR="005219B8" w:rsidRPr="009A16D3" w:rsidRDefault="005219B8" w:rsidP="00B05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5219B8" w:rsidRPr="009A16D3" w:rsidTr="0015167E">
        <w:trPr>
          <w:gridBefore w:val="1"/>
          <w:wBefore w:w="34" w:type="dxa"/>
          <w:trHeight w:val="75"/>
          <w:jc w:val="center"/>
        </w:trPr>
        <w:tc>
          <w:tcPr>
            <w:tcW w:w="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«Особенности подготовки </w:t>
            </w:r>
            <w:proofErr w:type="gramStart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ГИА-2024 в форме ОГЭ по предмету ХИМИЯ».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ООО АКАДЕМИЯ ГОС АТТЕСТАЦИИ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219B8" w:rsidRPr="009A16D3" w:rsidTr="0015167E">
        <w:trPr>
          <w:gridBefore w:val="1"/>
          <w:wBefore w:w="34" w:type="dxa"/>
          <w:trHeight w:val="2857"/>
          <w:jc w:val="center"/>
        </w:trPr>
        <w:tc>
          <w:tcPr>
            <w:tcW w:w="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«Новые подходы к изучению предметной области Химия в условиях функционирования Центров образования цифрового и гуманитарного профилей Точка».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ООО АКАДЕМИЯ ГОС АТТЕСТАЦИИ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219B8" w:rsidRPr="009A16D3" w:rsidTr="0015167E">
        <w:trPr>
          <w:gridBefore w:val="1"/>
          <w:wBefore w:w="34" w:type="dxa"/>
          <w:trHeight w:val="1410"/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«Подготовка экспертов по проверке  экзаменационных работ ОГЭ по химии».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ООО АКАДЕМИЯ ГОС АТТЕСТАЦИИ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Март 2024г.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219B8" w:rsidRPr="009A16D3" w:rsidTr="0015167E">
        <w:trPr>
          <w:gridBefore w:val="1"/>
          <w:wBefore w:w="34" w:type="dxa"/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Покровская СОШ «НОК»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62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Лакедемоновская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65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Покровская СОШ №3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«Подготовка экспертов по проверке  экзаменационных работ ОГЭ по химии».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ГБУ ДПО РО РИПК  и ППРО.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5219B8" w:rsidRPr="009A16D3" w:rsidTr="0015167E">
        <w:trPr>
          <w:gridBefore w:val="1"/>
          <w:wBefore w:w="34" w:type="dxa"/>
          <w:trHeight w:val="54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54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Сухо-Сарматская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5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Советинская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42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Синявская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9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Новобессергеновская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51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Беглицкая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64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Новоприморская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516"/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«Моделирования процесса научно-методического сопровождения учителя».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ГБУ ДПО «Институт развития образования», 72 ч.</w:t>
            </w:r>
          </w:p>
        </w:tc>
        <w:tc>
          <w:tcPr>
            <w:tcW w:w="1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5219B8" w:rsidRPr="009A16D3" w:rsidTr="0015167E">
        <w:trPr>
          <w:gridBefore w:val="1"/>
          <w:wBefore w:w="34" w:type="dxa"/>
          <w:trHeight w:val="84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Ново-Лакедемоновская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64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Никольская ООШ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федеральных образовательных программ основного и среднего образования».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ООО «Международная академия современного обучения «Велес», ноябрь 2023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B8" w:rsidRPr="009A16D3" w:rsidTr="0015167E">
        <w:trPr>
          <w:gridBefore w:val="1"/>
          <w:wBefore w:w="34" w:type="dxa"/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Гаевская ООШ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60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Вареновская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54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Б-Неклиновская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3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9B8" w:rsidRPr="009A16D3" w:rsidTr="0015167E">
        <w:trPr>
          <w:gridBefore w:val="1"/>
          <w:wBefore w:w="34" w:type="dxa"/>
          <w:trHeight w:val="56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Приморская СОШ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B8" w:rsidRPr="009A16D3" w:rsidTr="0015167E">
        <w:tblPrEx>
          <w:jc w:val="left"/>
        </w:tblPrEx>
        <w:trPr>
          <w:gridAfter w:val="1"/>
          <w:wAfter w:w="28" w:type="dxa"/>
          <w:trHeight w:val="1161"/>
        </w:trPr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9B8" w:rsidRPr="009A16D3" w:rsidRDefault="005219B8" w:rsidP="00B05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КПК учителей химии</w:t>
            </w:r>
          </w:p>
        </w:tc>
      </w:tr>
      <w:tr w:rsidR="005219B8" w:rsidRPr="009A16D3" w:rsidTr="0015167E">
        <w:tblPrEx>
          <w:jc w:val="left"/>
        </w:tblPrEx>
        <w:trPr>
          <w:gridAfter w:val="1"/>
          <w:wAfter w:w="28" w:type="dxa"/>
          <w:trHeight w:val="1011"/>
        </w:trPr>
        <w:tc>
          <w:tcPr>
            <w:tcW w:w="1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ООО АКАДЕМИЯ ГОС АТТЕСТАЦИИ.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«Организация работы с обучающимися с ОВЗ в практике    учителя химии согласно ФГОС ООО и введение </w:t>
            </w:r>
            <w:proofErr w:type="spellStart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профстандарта</w:t>
            </w:r>
            <w:proofErr w:type="spellEnd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Педагог».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9B8" w:rsidRPr="009A16D3" w:rsidTr="0015167E">
        <w:tblPrEx>
          <w:jc w:val="left"/>
        </w:tblPrEx>
        <w:trPr>
          <w:gridAfter w:val="1"/>
          <w:wAfter w:w="28" w:type="dxa"/>
          <w:trHeight w:val="1011"/>
        </w:trPr>
        <w:tc>
          <w:tcPr>
            <w:tcW w:w="1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ООО АКАДЕМИЯ ГОС АТТЕСТАЦИИ.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«Особенности подготовки </w:t>
            </w:r>
            <w:proofErr w:type="gramStart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ГИА-2024 в форме ОГЭ по предмету ХИМИЯ».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9B8" w:rsidRPr="009A16D3" w:rsidTr="0015167E">
        <w:tblPrEx>
          <w:jc w:val="left"/>
        </w:tblPrEx>
        <w:trPr>
          <w:gridAfter w:val="1"/>
          <w:wAfter w:w="28" w:type="dxa"/>
          <w:trHeight w:val="1011"/>
        </w:trPr>
        <w:tc>
          <w:tcPr>
            <w:tcW w:w="1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ООО АКАДЕМИЯ ГОС АТТЕСТАЦИИ.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«Новые подходы к изучению предметной области Химия в условиях функционирования Центров образования цифрового и гуманитарного профилей Точка».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9B8" w:rsidRPr="009A16D3" w:rsidTr="0015167E">
        <w:tblPrEx>
          <w:jc w:val="left"/>
        </w:tblPrEx>
        <w:trPr>
          <w:gridAfter w:val="1"/>
          <w:wAfter w:w="28" w:type="dxa"/>
          <w:trHeight w:val="1011"/>
        </w:trPr>
        <w:tc>
          <w:tcPr>
            <w:tcW w:w="1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ООО АКАДЕМИЯ ГОС АТТЕСТАЦИИ.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«Подготовка экспертов по проверке  экзаменационных работ ОГЭ по химии».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9B8" w:rsidRPr="009A16D3" w:rsidTr="0015167E">
        <w:tblPrEx>
          <w:jc w:val="left"/>
        </w:tblPrEx>
        <w:trPr>
          <w:gridAfter w:val="1"/>
          <w:wAfter w:w="28" w:type="dxa"/>
          <w:trHeight w:val="1011"/>
        </w:trPr>
        <w:tc>
          <w:tcPr>
            <w:tcW w:w="1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ППРО.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«Подготовка экспертов по проверке  экзаменационных работ ОГЭ по химии».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9B8" w:rsidRPr="009A16D3" w:rsidTr="0015167E">
        <w:tblPrEx>
          <w:jc w:val="left"/>
        </w:tblPrEx>
        <w:trPr>
          <w:gridAfter w:val="1"/>
          <w:wAfter w:w="28" w:type="dxa"/>
          <w:trHeight w:val="861"/>
        </w:trPr>
        <w:tc>
          <w:tcPr>
            <w:tcW w:w="1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ГБУ ДПО «Институт развития образования», 72 ч.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«Моделирования процесса научно-методического сопровождения учителя».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9B8" w:rsidRPr="009A16D3" w:rsidTr="0015167E">
        <w:tblPrEx>
          <w:jc w:val="left"/>
        </w:tblPrEx>
        <w:trPr>
          <w:gridAfter w:val="1"/>
          <w:wAfter w:w="28" w:type="dxa"/>
          <w:trHeight w:val="1011"/>
        </w:trPr>
        <w:tc>
          <w:tcPr>
            <w:tcW w:w="1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ООО «Международная академия современного обучения «Велес».</w:t>
            </w:r>
          </w:p>
          <w:p w:rsidR="005219B8" w:rsidRPr="009A16D3" w:rsidRDefault="005219B8" w:rsidP="00B0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федеральных образовательных программ основного и среднего образования».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9B8" w:rsidRPr="009A16D3" w:rsidTr="0015167E">
        <w:tblPrEx>
          <w:jc w:val="left"/>
        </w:tblPrEx>
        <w:trPr>
          <w:gridAfter w:val="1"/>
          <w:wAfter w:w="28" w:type="dxa"/>
          <w:trHeight w:val="396"/>
        </w:trPr>
        <w:tc>
          <w:tcPr>
            <w:tcW w:w="1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9B8" w:rsidRPr="009A16D3" w:rsidRDefault="005219B8" w:rsidP="00B05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85601" w:rsidRDefault="00CF076A" w:rsidP="00635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6D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86D83" w:rsidRPr="009A16D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D85601" w:rsidRDefault="00D85601" w:rsidP="00635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5601" w:rsidRDefault="00D85601" w:rsidP="00635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5601" w:rsidRDefault="00D85601" w:rsidP="00635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5601" w:rsidRDefault="00D85601" w:rsidP="00635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5601" w:rsidRDefault="00D85601" w:rsidP="00635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076A" w:rsidRPr="009A16D3" w:rsidRDefault="00386D83" w:rsidP="00635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6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CF076A" w:rsidRPr="009A16D3">
        <w:rPr>
          <w:rFonts w:ascii="Times New Roman" w:hAnsi="Times New Roman" w:cs="Times New Roman"/>
          <w:b/>
          <w:sz w:val="24"/>
          <w:szCs w:val="24"/>
        </w:rPr>
        <w:t>Информация о кур</w:t>
      </w:r>
      <w:r w:rsidRPr="009A16D3">
        <w:rPr>
          <w:rFonts w:ascii="Times New Roman" w:hAnsi="Times New Roman" w:cs="Times New Roman"/>
          <w:b/>
          <w:sz w:val="24"/>
          <w:szCs w:val="24"/>
        </w:rPr>
        <w:t xml:space="preserve">сах ПК учителей биологии </w:t>
      </w:r>
      <w:r w:rsidR="00CF076A" w:rsidRPr="009A1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076A" w:rsidRPr="009A16D3">
        <w:rPr>
          <w:rFonts w:ascii="Times New Roman" w:hAnsi="Times New Roman" w:cs="Times New Roman"/>
          <w:b/>
          <w:sz w:val="24"/>
          <w:szCs w:val="24"/>
        </w:rPr>
        <w:t>Неклиновского</w:t>
      </w:r>
      <w:proofErr w:type="spellEnd"/>
      <w:r w:rsidR="00CF076A" w:rsidRPr="009A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F2C" w:rsidRPr="009A16D3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CF076A" w:rsidRPr="009A16D3" w:rsidRDefault="00CF076A" w:rsidP="00635CB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Повышение квалификации осуществлялось  в  4 направлениях: «учитель химии», «учитель биологии», «учитель».</w:t>
      </w:r>
    </w:p>
    <w:p w:rsidR="00CF076A" w:rsidRPr="009A16D3" w:rsidRDefault="00CF076A" w:rsidP="00635CB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4E28DD" w:rsidRPr="009A16D3">
        <w:rPr>
          <w:rFonts w:ascii="Times New Roman" w:hAnsi="Times New Roman" w:cs="Times New Roman"/>
          <w:sz w:val="24"/>
          <w:szCs w:val="24"/>
        </w:rPr>
        <w:t xml:space="preserve">участников РМО – </w:t>
      </w:r>
      <w:r w:rsidR="004E28DD" w:rsidRPr="009A16D3">
        <w:rPr>
          <w:rFonts w:ascii="Times New Roman" w:hAnsi="Times New Roman" w:cs="Times New Roman"/>
          <w:b/>
          <w:sz w:val="24"/>
          <w:szCs w:val="24"/>
        </w:rPr>
        <w:t>3</w:t>
      </w:r>
      <w:r w:rsidR="0021092C" w:rsidRPr="009A16D3">
        <w:rPr>
          <w:rFonts w:ascii="Times New Roman" w:hAnsi="Times New Roman" w:cs="Times New Roman"/>
          <w:b/>
          <w:sz w:val="24"/>
          <w:szCs w:val="24"/>
        </w:rPr>
        <w:t>8</w:t>
      </w:r>
      <w:r w:rsidR="004E28DD" w:rsidRPr="009A16D3">
        <w:rPr>
          <w:rFonts w:ascii="Times New Roman" w:hAnsi="Times New Roman" w:cs="Times New Roman"/>
          <w:sz w:val="24"/>
          <w:szCs w:val="24"/>
        </w:rPr>
        <w:t xml:space="preserve"> </w:t>
      </w:r>
      <w:r w:rsidRPr="009A16D3">
        <w:rPr>
          <w:rFonts w:ascii="Times New Roman" w:hAnsi="Times New Roman" w:cs="Times New Roman"/>
          <w:sz w:val="24"/>
          <w:szCs w:val="24"/>
        </w:rPr>
        <w:t>, повысивших квалификацию</w:t>
      </w:r>
      <w:r w:rsidR="0021092C" w:rsidRPr="009A16D3">
        <w:rPr>
          <w:rFonts w:ascii="Times New Roman" w:hAnsi="Times New Roman" w:cs="Times New Roman"/>
          <w:sz w:val="24"/>
          <w:szCs w:val="24"/>
        </w:rPr>
        <w:t xml:space="preserve"> за первое  полугодие 2023-2024</w:t>
      </w:r>
      <w:r w:rsidR="00485B29" w:rsidRPr="009A16D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9A16D3">
        <w:rPr>
          <w:rFonts w:ascii="Times New Roman" w:hAnsi="Times New Roman" w:cs="Times New Roman"/>
          <w:sz w:val="24"/>
          <w:szCs w:val="24"/>
        </w:rPr>
        <w:t xml:space="preserve"> по обозначенным направлениям</w:t>
      </w:r>
      <w:r w:rsidRPr="009A16D3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21092C" w:rsidRPr="009A16D3">
        <w:rPr>
          <w:rFonts w:ascii="Times New Roman" w:hAnsi="Times New Roman" w:cs="Times New Roman"/>
          <w:b/>
          <w:sz w:val="24"/>
          <w:szCs w:val="24"/>
        </w:rPr>
        <w:t>8</w:t>
      </w:r>
      <w:r w:rsidRPr="009A16D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14743" w:type="dxa"/>
        <w:tblInd w:w="-34" w:type="dxa"/>
        <w:tblLook w:val="04A0"/>
      </w:tblPr>
      <w:tblGrid>
        <w:gridCol w:w="9969"/>
        <w:gridCol w:w="4774"/>
      </w:tblGrid>
      <w:tr w:rsidR="00235652" w:rsidRPr="009A16D3" w:rsidTr="00386D83">
        <w:trPr>
          <w:trHeight w:val="147"/>
        </w:trPr>
        <w:tc>
          <w:tcPr>
            <w:tcW w:w="14743" w:type="dxa"/>
            <w:gridSpan w:val="2"/>
          </w:tcPr>
          <w:p w:rsidR="00235652" w:rsidRPr="009A16D3" w:rsidRDefault="00235652" w:rsidP="006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учителей биологии </w:t>
            </w:r>
          </w:p>
        </w:tc>
      </w:tr>
      <w:tr w:rsidR="00235652" w:rsidRPr="009A16D3" w:rsidTr="00386D83">
        <w:trPr>
          <w:trHeight w:val="147"/>
        </w:trPr>
        <w:tc>
          <w:tcPr>
            <w:tcW w:w="9969" w:type="dxa"/>
          </w:tcPr>
          <w:p w:rsidR="00235652" w:rsidRPr="009A16D3" w:rsidRDefault="00235652" w:rsidP="0063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 и ППРО Академия Министерства Просвещения России, 72 часа. Обучение биологии на основании требований обновленных ФГОС ООО, СОО»</w:t>
            </w:r>
          </w:p>
        </w:tc>
        <w:tc>
          <w:tcPr>
            <w:tcW w:w="4774" w:type="dxa"/>
          </w:tcPr>
          <w:p w:rsidR="00235652" w:rsidRPr="009A16D3" w:rsidRDefault="0021092C" w:rsidP="006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5652" w:rsidRPr="009A16D3" w:rsidTr="00386D83">
        <w:trPr>
          <w:trHeight w:val="1080"/>
        </w:trPr>
        <w:tc>
          <w:tcPr>
            <w:tcW w:w="9969" w:type="dxa"/>
          </w:tcPr>
          <w:p w:rsidR="00235652" w:rsidRPr="009A16D3" w:rsidRDefault="00235652" w:rsidP="00635C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экосистема ДПО, 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универсистет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им. Герцена, 72 часа. «Школа современного учителя химии: достижения российской науки».</w:t>
            </w:r>
          </w:p>
        </w:tc>
        <w:tc>
          <w:tcPr>
            <w:tcW w:w="4774" w:type="dxa"/>
          </w:tcPr>
          <w:p w:rsidR="00235652" w:rsidRPr="009A16D3" w:rsidRDefault="0021092C" w:rsidP="006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652" w:rsidRPr="009A16D3" w:rsidTr="00386D83">
        <w:trPr>
          <w:trHeight w:val="684"/>
        </w:trPr>
        <w:tc>
          <w:tcPr>
            <w:tcW w:w="9969" w:type="dxa"/>
          </w:tcPr>
          <w:p w:rsidR="00235652" w:rsidRPr="009A16D3" w:rsidRDefault="00235652" w:rsidP="00635C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ООО, ФГОС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СООв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работе учителя биологии», 36 часов</w:t>
            </w:r>
          </w:p>
        </w:tc>
        <w:tc>
          <w:tcPr>
            <w:tcW w:w="4774" w:type="dxa"/>
          </w:tcPr>
          <w:p w:rsidR="00235652" w:rsidRPr="009A16D3" w:rsidRDefault="00235652" w:rsidP="006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8ED" w:rsidRPr="009A16D3" w:rsidTr="00386D83">
        <w:trPr>
          <w:trHeight w:val="411"/>
        </w:trPr>
        <w:tc>
          <w:tcPr>
            <w:tcW w:w="9969" w:type="dxa"/>
          </w:tcPr>
          <w:p w:rsidR="003508ED" w:rsidRPr="009A16D3" w:rsidRDefault="003508ED" w:rsidP="0063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предметно-методических компетенций экспертов ОПК ГИА — 9»</w:t>
            </w:r>
          </w:p>
          <w:p w:rsidR="003508ED" w:rsidRPr="009A16D3" w:rsidRDefault="003508ED" w:rsidP="00635C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:rsidR="003508ED" w:rsidRPr="009A16D3" w:rsidRDefault="0021092C" w:rsidP="006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8ED" w:rsidRPr="009A16D3" w:rsidTr="00386D83">
        <w:trPr>
          <w:trHeight w:val="411"/>
        </w:trPr>
        <w:tc>
          <w:tcPr>
            <w:tcW w:w="9969" w:type="dxa"/>
          </w:tcPr>
          <w:p w:rsidR="003508ED" w:rsidRPr="009A16D3" w:rsidRDefault="003508ED" w:rsidP="0063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ED" w:rsidRPr="009A16D3" w:rsidRDefault="003508ED" w:rsidP="00635C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биологии на основании требований обновленных ФГОС ООО, СОО»</w:t>
            </w:r>
          </w:p>
        </w:tc>
        <w:tc>
          <w:tcPr>
            <w:tcW w:w="4774" w:type="dxa"/>
          </w:tcPr>
          <w:p w:rsidR="003508ED" w:rsidRPr="009A16D3" w:rsidRDefault="0021092C" w:rsidP="006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652" w:rsidRPr="009A16D3" w:rsidTr="00386D83">
        <w:trPr>
          <w:trHeight w:val="411"/>
        </w:trPr>
        <w:tc>
          <w:tcPr>
            <w:tcW w:w="9969" w:type="dxa"/>
          </w:tcPr>
          <w:p w:rsidR="00235652" w:rsidRPr="009A16D3" w:rsidRDefault="00311731" w:rsidP="00635C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74" w:type="dxa"/>
          </w:tcPr>
          <w:p w:rsidR="00235652" w:rsidRPr="009A16D3" w:rsidRDefault="0021092C" w:rsidP="0078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652" w:rsidRPr="009A16D3" w:rsidTr="00386D83">
        <w:trPr>
          <w:trHeight w:val="70"/>
        </w:trPr>
        <w:tc>
          <w:tcPr>
            <w:tcW w:w="14743" w:type="dxa"/>
            <w:gridSpan w:val="2"/>
            <w:tcBorders>
              <w:left w:val="nil"/>
              <w:right w:val="nil"/>
            </w:tcBorders>
          </w:tcPr>
          <w:p w:rsidR="00B76DCB" w:rsidRPr="009A16D3" w:rsidRDefault="00B76DCB" w:rsidP="00635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652" w:rsidRPr="009A16D3" w:rsidTr="00386D83">
        <w:trPr>
          <w:trHeight w:val="566"/>
        </w:trPr>
        <w:tc>
          <w:tcPr>
            <w:tcW w:w="14743" w:type="dxa"/>
            <w:gridSpan w:val="2"/>
          </w:tcPr>
          <w:p w:rsidR="00235652" w:rsidRPr="009A16D3" w:rsidRDefault="00235652" w:rsidP="006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КПК учителя</w:t>
            </w:r>
          </w:p>
        </w:tc>
      </w:tr>
      <w:tr w:rsidR="00235652" w:rsidRPr="009A16D3" w:rsidTr="00386D83">
        <w:trPr>
          <w:trHeight w:val="987"/>
        </w:trPr>
        <w:tc>
          <w:tcPr>
            <w:tcW w:w="9969" w:type="dxa"/>
          </w:tcPr>
          <w:p w:rsidR="00235652" w:rsidRPr="009A16D3" w:rsidRDefault="00235652" w:rsidP="00635C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Академия РФ, 144 часа. </w:t>
            </w: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«Новые федеральные основные образовательные программы (ФООП) и специфика их </w:t>
            </w:r>
            <w:proofErr w:type="spellStart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реализациичерез</w:t>
            </w:r>
            <w:proofErr w:type="spellEnd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системообразующие</w:t>
            </w:r>
            <w:proofErr w:type="spellEnd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педагогические компетенции школьных учителей в 2023 году».</w:t>
            </w:r>
          </w:p>
        </w:tc>
        <w:tc>
          <w:tcPr>
            <w:tcW w:w="4774" w:type="dxa"/>
          </w:tcPr>
          <w:p w:rsidR="00235652" w:rsidRPr="009A16D3" w:rsidRDefault="00235652" w:rsidP="006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652" w:rsidRPr="009A16D3" w:rsidTr="00386D83">
        <w:trPr>
          <w:trHeight w:val="729"/>
        </w:trPr>
        <w:tc>
          <w:tcPr>
            <w:tcW w:w="9969" w:type="dxa"/>
          </w:tcPr>
          <w:p w:rsidR="00235652" w:rsidRPr="009A16D3" w:rsidRDefault="00235652" w:rsidP="00635C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«Подготовка организаторов ППЭ (технологии передачи ЭМ по сети </w:t>
            </w:r>
            <w:proofErr w:type="spellStart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Интерет</w:t>
            </w:r>
            <w:proofErr w:type="spellEnd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сканирование в штабе ППЭ)».</w:t>
            </w:r>
          </w:p>
        </w:tc>
        <w:tc>
          <w:tcPr>
            <w:tcW w:w="4774" w:type="dxa"/>
          </w:tcPr>
          <w:p w:rsidR="00235652" w:rsidRPr="009A16D3" w:rsidRDefault="00235652" w:rsidP="006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652" w:rsidRPr="009A16D3" w:rsidTr="00386D83">
        <w:trPr>
          <w:trHeight w:val="839"/>
        </w:trPr>
        <w:tc>
          <w:tcPr>
            <w:tcW w:w="9969" w:type="dxa"/>
          </w:tcPr>
          <w:p w:rsidR="00235652" w:rsidRPr="009A16D3" w:rsidRDefault="00235652" w:rsidP="0063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Академия РФ, 144 часа. </w:t>
            </w:r>
            <w:r w:rsidRPr="009A1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«Специфика реализации </w:t>
            </w:r>
            <w:proofErr w:type="gramStart"/>
            <w:r w:rsidRPr="009A1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новых</w:t>
            </w:r>
            <w:proofErr w:type="gramEnd"/>
            <w:r w:rsidRPr="009A1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ФООП и базовые компетенции учителя в современной школе».</w:t>
            </w:r>
          </w:p>
        </w:tc>
        <w:tc>
          <w:tcPr>
            <w:tcW w:w="4774" w:type="dxa"/>
          </w:tcPr>
          <w:p w:rsidR="00235652" w:rsidRPr="009A16D3" w:rsidRDefault="00235652" w:rsidP="006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652" w:rsidRPr="009A16D3" w:rsidTr="00386D83">
        <w:trPr>
          <w:trHeight w:val="839"/>
        </w:trPr>
        <w:tc>
          <w:tcPr>
            <w:tcW w:w="9969" w:type="dxa"/>
          </w:tcPr>
          <w:p w:rsidR="00235652" w:rsidRPr="009A16D3" w:rsidRDefault="00235652" w:rsidP="00635CB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РО РИПК  и ППРО, 18 часов. </w:t>
            </w:r>
            <w:r w:rsidRPr="009A1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«Цифровая образовательная среда».</w:t>
            </w:r>
          </w:p>
        </w:tc>
        <w:tc>
          <w:tcPr>
            <w:tcW w:w="4774" w:type="dxa"/>
          </w:tcPr>
          <w:p w:rsidR="00235652" w:rsidRPr="009A16D3" w:rsidRDefault="00235652" w:rsidP="006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652" w:rsidRPr="009A16D3" w:rsidTr="00386D83">
        <w:trPr>
          <w:trHeight w:val="675"/>
        </w:trPr>
        <w:tc>
          <w:tcPr>
            <w:tcW w:w="9969" w:type="dxa"/>
          </w:tcPr>
          <w:p w:rsidR="00235652" w:rsidRPr="009A16D3" w:rsidRDefault="00235652" w:rsidP="00635C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774" w:type="dxa"/>
          </w:tcPr>
          <w:p w:rsidR="00235652" w:rsidRPr="009A16D3" w:rsidRDefault="00235652" w:rsidP="006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1247" w:rsidRPr="009A16D3" w:rsidRDefault="00695542" w:rsidP="00F4124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</w:p>
    <w:p w:rsidR="00F41247" w:rsidRPr="009A16D3" w:rsidRDefault="00F41247" w:rsidP="00F4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D3">
        <w:rPr>
          <w:rFonts w:ascii="Times New Roman" w:hAnsi="Times New Roman" w:cs="Times New Roman"/>
          <w:b/>
          <w:sz w:val="24"/>
          <w:szCs w:val="24"/>
        </w:rPr>
        <w:t xml:space="preserve">Информация о курсах ПК учителе химии </w:t>
      </w:r>
      <w:proofErr w:type="spellStart"/>
      <w:r w:rsidRPr="009A16D3">
        <w:rPr>
          <w:rFonts w:ascii="Times New Roman" w:hAnsi="Times New Roman" w:cs="Times New Roman"/>
          <w:b/>
          <w:i/>
          <w:sz w:val="24"/>
          <w:szCs w:val="24"/>
        </w:rPr>
        <w:t>Неклиновского</w:t>
      </w:r>
      <w:proofErr w:type="spellEnd"/>
      <w:r w:rsidR="00EF02B5" w:rsidRPr="009A16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16D3">
        <w:rPr>
          <w:rFonts w:ascii="Times New Roman" w:hAnsi="Times New Roman" w:cs="Times New Roman"/>
          <w:b/>
          <w:i/>
          <w:sz w:val="24"/>
          <w:szCs w:val="24"/>
        </w:rPr>
        <w:t xml:space="preserve">района </w:t>
      </w:r>
      <w:r w:rsidRPr="009A16D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A16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16D3">
        <w:rPr>
          <w:rFonts w:ascii="Times New Roman" w:hAnsi="Times New Roman" w:cs="Times New Roman"/>
          <w:b/>
          <w:sz w:val="24"/>
          <w:szCs w:val="24"/>
        </w:rPr>
        <w:t xml:space="preserve"> полугодие 2023-2024 </w:t>
      </w:r>
      <w:proofErr w:type="spellStart"/>
      <w:r w:rsidRPr="009A16D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A16D3">
        <w:rPr>
          <w:rFonts w:ascii="Times New Roman" w:hAnsi="Times New Roman" w:cs="Times New Roman"/>
          <w:b/>
          <w:sz w:val="24"/>
          <w:szCs w:val="24"/>
        </w:rPr>
        <w:t>/год.</w:t>
      </w:r>
    </w:p>
    <w:tbl>
      <w:tblPr>
        <w:tblW w:w="14530" w:type="dxa"/>
        <w:jc w:val="center"/>
        <w:tblInd w:w="-425" w:type="dxa"/>
        <w:tblLayout w:type="fixed"/>
        <w:tblLook w:val="0000"/>
      </w:tblPr>
      <w:tblGrid>
        <w:gridCol w:w="981"/>
        <w:gridCol w:w="3134"/>
        <w:gridCol w:w="3115"/>
        <w:gridCol w:w="2898"/>
        <w:gridCol w:w="1818"/>
        <w:gridCol w:w="2584"/>
      </w:tblGrid>
      <w:tr w:rsidR="00F41247" w:rsidRPr="009A16D3" w:rsidTr="009B5B8F">
        <w:trPr>
          <w:trHeight w:val="658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Тема курсов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Место проведения курсов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F41247" w:rsidRPr="009A16D3" w:rsidTr="009B5B8F">
        <w:trPr>
          <w:trHeight w:val="518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Натальевская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320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Федоровская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329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В-Вознесенская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320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Неклиновская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496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ПСОШ№2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683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М.Чулекская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720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Приютинская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711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Ефремовская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420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Николаевская 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320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Самбекская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76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Краснодесантская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320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Покровская СОШ «НОК»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643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Лакедемоновская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666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Покровская СОШ №3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555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«Подготовка экспертов по проверке экзаменационных работ ОГЭ по химии».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ГБУ ДПО РО РИПК  и ППРО.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F41247" w:rsidRPr="009A16D3" w:rsidTr="009B5B8F">
        <w:trPr>
          <w:trHeight w:val="563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Сухо-Сарматская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572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Советинская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434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320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Синявская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979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Новобессергеновская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530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Беглицкая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658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Новоприморская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528"/>
          <w:jc w:val="center"/>
        </w:trPr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«Школа современного учителя. Химия. Содержание и методика обучения предмету на углублённом уровне».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ДПО Ростовской области «Институт развития образования»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16.04.24 г. по 15.05.24 г. 72 ч.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 </w:t>
            </w:r>
          </w:p>
        </w:tc>
      </w:tr>
      <w:tr w:rsidR="00F41247" w:rsidRPr="009A16D3" w:rsidTr="009B5B8F">
        <w:trPr>
          <w:trHeight w:val="870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Ново-Лакедемоновская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658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Никольская ООШ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320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Гаевская ООШ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623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Вареновская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560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Б-Неклиновская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320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9B5B8F">
        <w:trPr>
          <w:trHeight w:val="578"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Приморская СОШ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1247" w:rsidRPr="009A16D3" w:rsidRDefault="00F41247" w:rsidP="00F412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991"/>
        <w:gridCol w:w="3457"/>
      </w:tblGrid>
      <w:tr w:rsidR="00F41247" w:rsidRPr="009A16D3" w:rsidTr="009B5B8F">
        <w:trPr>
          <w:trHeight w:val="1161"/>
        </w:trPr>
        <w:tc>
          <w:tcPr>
            <w:tcW w:w="1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247" w:rsidRPr="009A16D3" w:rsidRDefault="00F41247" w:rsidP="005F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КПК учителей химии</w:t>
            </w:r>
          </w:p>
        </w:tc>
      </w:tr>
      <w:tr w:rsidR="00F41247" w:rsidRPr="009A16D3" w:rsidTr="009B5B8F">
        <w:trPr>
          <w:trHeight w:val="1011"/>
        </w:trPr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Государственное автономное учреждение ДПО Ростовской области «Институт развития образования»,</w:t>
            </w: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«Школа современного учителя. Химия. Содержание и методика обучения предмету на углублённом уровне», </w:t>
            </w: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с 16.04.24 г. по 15.05.24 г. 72 ч.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247" w:rsidRPr="009A16D3" w:rsidTr="009B5B8F">
        <w:trPr>
          <w:trHeight w:val="682"/>
        </w:trPr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ГБУ ДПО РО РИПК  и ППРО</w:t>
            </w: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, «Подготовка экспертов по проверке экзаменационных работ ОГЭ по химии».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247" w:rsidRPr="009A16D3" w:rsidTr="009B5B8F">
        <w:trPr>
          <w:trHeight w:val="396"/>
        </w:trPr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B5B8F" w:rsidRPr="009A16D3" w:rsidRDefault="009B5B8F" w:rsidP="00F41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47" w:rsidRPr="009A16D3" w:rsidRDefault="00F41247" w:rsidP="00F4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D3">
        <w:rPr>
          <w:rFonts w:ascii="Times New Roman" w:hAnsi="Times New Roman" w:cs="Times New Roman"/>
          <w:b/>
          <w:sz w:val="24"/>
          <w:szCs w:val="24"/>
        </w:rPr>
        <w:t>Информация о курсах ПК учителей биологии</w:t>
      </w:r>
      <w:r w:rsidRPr="009A16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16D3">
        <w:rPr>
          <w:rFonts w:ascii="Times New Roman" w:hAnsi="Times New Roman" w:cs="Times New Roman"/>
          <w:b/>
          <w:i/>
          <w:sz w:val="24"/>
          <w:szCs w:val="24"/>
        </w:rPr>
        <w:t>Неклиновского</w:t>
      </w:r>
      <w:proofErr w:type="spellEnd"/>
      <w:r w:rsidRPr="009A16D3">
        <w:rPr>
          <w:rFonts w:ascii="Times New Roman" w:hAnsi="Times New Roman" w:cs="Times New Roman"/>
          <w:b/>
          <w:i/>
          <w:sz w:val="24"/>
          <w:szCs w:val="24"/>
        </w:rPr>
        <w:t xml:space="preserve"> района </w:t>
      </w:r>
      <w:r w:rsidRPr="009A16D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A16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16D3">
        <w:rPr>
          <w:rFonts w:ascii="Times New Roman" w:hAnsi="Times New Roman" w:cs="Times New Roman"/>
          <w:b/>
          <w:sz w:val="24"/>
          <w:szCs w:val="24"/>
        </w:rPr>
        <w:t xml:space="preserve"> полугодие 2023-2024 </w:t>
      </w:r>
      <w:proofErr w:type="spellStart"/>
      <w:r w:rsidRPr="009A16D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A16D3">
        <w:rPr>
          <w:rFonts w:ascii="Times New Roman" w:hAnsi="Times New Roman" w:cs="Times New Roman"/>
          <w:b/>
          <w:sz w:val="24"/>
          <w:szCs w:val="24"/>
        </w:rPr>
        <w:t>/год.</w:t>
      </w:r>
    </w:p>
    <w:tbl>
      <w:tblPr>
        <w:tblW w:w="14514" w:type="dxa"/>
        <w:jc w:val="center"/>
        <w:tblLayout w:type="fixed"/>
        <w:tblLook w:val="0000"/>
      </w:tblPr>
      <w:tblGrid>
        <w:gridCol w:w="582"/>
        <w:gridCol w:w="3282"/>
        <w:gridCol w:w="3261"/>
        <w:gridCol w:w="3035"/>
        <w:gridCol w:w="1904"/>
        <w:gridCol w:w="2450"/>
      </w:tblGrid>
      <w:tr w:rsidR="00F41247" w:rsidRPr="009A16D3" w:rsidTr="005F5730">
        <w:trPr>
          <w:trHeight w:val="53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Тема курсов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Место проведения курсов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F41247" w:rsidRPr="009A16D3" w:rsidTr="005F5730">
        <w:trPr>
          <w:trHeight w:val="421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Натальевская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компетенций учителя биологии (базовый уровень)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«Академия реализации государственной 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РФ», 04-05.2024, 72 ч.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F41247" w:rsidRPr="009A16D3" w:rsidTr="005F5730">
        <w:trPr>
          <w:trHeight w:val="26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Федоровская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26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В-Вознесенская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26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Неклиновская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40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ПСОШ№2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5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М.Чулекская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8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Приютинская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78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Ефремовская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341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Николаевская 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предметно-методических компетенций экспертов (биология) ОПК ГИА-9».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ГУА ДПО РО «Институт развития».</w:t>
            </w:r>
          </w:p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</w:p>
        </w:tc>
      </w:tr>
      <w:tr w:rsidR="00F41247" w:rsidRPr="009A16D3" w:rsidTr="005F5730">
        <w:trPr>
          <w:trHeight w:val="26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Самбекская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6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Краснодесантская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26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Покровская СОШ «НОК»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2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Лакедемоновская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41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Покровская СОШ №3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45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45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Сухо-Сарматская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465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Советинская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35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26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Синявская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79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Новобессергеновская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47" w:rsidRPr="009A16D3" w:rsidTr="005F5730">
        <w:trPr>
          <w:trHeight w:val="431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Беглицкая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3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Новоприморская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47" w:rsidRPr="009A16D3" w:rsidTr="005F5730">
        <w:trPr>
          <w:trHeight w:val="429"/>
          <w:jc w:val="center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47" w:rsidRPr="009A16D3" w:rsidTr="005F5730">
        <w:trPr>
          <w:trHeight w:val="70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Ново-Лакедемоновская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3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Никольская ООШ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26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Гаевская ООШ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0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Вареновская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4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Б-Неклиновская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26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Приморская СОШ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1247" w:rsidRPr="009A16D3" w:rsidRDefault="00F41247" w:rsidP="00F412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991"/>
        <w:gridCol w:w="3457"/>
      </w:tblGrid>
      <w:tr w:rsidR="00F41247" w:rsidRPr="009A16D3" w:rsidTr="009B5B8F">
        <w:trPr>
          <w:trHeight w:val="1161"/>
        </w:trPr>
        <w:tc>
          <w:tcPr>
            <w:tcW w:w="1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247" w:rsidRPr="009A16D3" w:rsidRDefault="00F41247" w:rsidP="005F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КПК учителей биологии</w:t>
            </w:r>
          </w:p>
        </w:tc>
      </w:tr>
      <w:tr w:rsidR="00F41247" w:rsidRPr="009A16D3" w:rsidTr="009B5B8F">
        <w:trPr>
          <w:trHeight w:val="1011"/>
        </w:trPr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</w:t>
            </w:r>
            <w:proofErr w:type="gramStart"/>
            <w:r w:rsidRPr="009A16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предметных компетенций учителя биологии (базовый уровень)», 04-05.2024, 72 ч.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247" w:rsidRPr="009A16D3" w:rsidTr="009B5B8F">
        <w:trPr>
          <w:trHeight w:val="682"/>
        </w:trPr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ГУА ДПО РО «Институт развития»</w:t>
            </w:r>
            <w:proofErr w:type="gramStart"/>
            <w:r w:rsidRPr="009A16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предметно-методических компетенций экспертов (биология) ОПК ГИА-9».Апрель 2024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247" w:rsidRPr="009A16D3" w:rsidTr="009B5B8F">
        <w:trPr>
          <w:trHeight w:val="396"/>
        </w:trPr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41247" w:rsidRPr="009A16D3" w:rsidRDefault="00F41247" w:rsidP="00F4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D3">
        <w:rPr>
          <w:rFonts w:ascii="Times New Roman" w:hAnsi="Times New Roman" w:cs="Times New Roman"/>
          <w:b/>
          <w:sz w:val="24"/>
          <w:szCs w:val="24"/>
        </w:rPr>
        <w:t xml:space="preserve">Информация о курсах ПК учителей </w:t>
      </w:r>
      <w:proofErr w:type="spellStart"/>
      <w:r w:rsidRPr="009A16D3">
        <w:rPr>
          <w:rFonts w:ascii="Times New Roman" w:hAnsi="Times New Roman" w:cs="Times New Roman"/>
          <w:b/>
          <w:i/>
          <w:sz w:val="24"/>
          <w:szCs w:val="24"/>
        </w:rPr>
        <w:t>Неклиновского</w:t>
      </w:r>
      <w:proofErr w:type="spellEnd"/>
      <w:r w:rsidR="00D8560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A16D3">
        <w:rPr>
          <w:rFonts w:ascii="Times New Roman" w:hAnsi="Times New Roman" w:cs="Times New Roman"/>
          <w:b/>
          <w:i/>
          <w:sz w:val="24"/>
          <w:szCs w:val="24"/>
        </w:rPr>
        <w:t xml:space="preserve">района </w:t>
      </w:r>
      <w:r w:rsidRPr="009A16D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A16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16D3">
        <w:rPr>
          <w:rFonts w:ascii="Times New Roman" w:hAnsi="Times New Roman" w:cs="Times New Roman"/>
          <w:b/>
          <w:sz w:val="24"/>
          <w:szCs w:val="24"/>
        </w:rPr>
        <w:t xml:space="preserve"> полугодие 2023-2024 </w:t>
      </w:r>
      <w:proofErr w:type="spellStart"/>
      <w:r w:rsidRPr="009A16D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A16D3">
        <w:rPr>
          <w:rFonts w:ascii="Times New Roman" w:hAnsi="Times New Roman" w:cs="Times New Roman"/>
          <w:b/>
          <w:sz w:val="24"/>
          <w:szCs w:val="24"/>
        </w:rPr>
        <w:t>/года</w:t>
      </w:r>
    </w:p>
    <w:tbl>
      <w:tblPr>
        <w:tblW w:w="0" w:type="auto"/>
        <w:jc w:val="center"/>
        <w:tblLayout w:type="fixed"/>
        <w:tblLook w:val="0000"/>
      </w:tblPr>
      <w:tblGrid>
        <w:gridCol w:w="519"/>
        <w:gridCol w:w="4080"/>
        <w:gridCol w:w="3301"/>
        <w:gridCol w:w="2773"/>
        <w:gridCol w:w="1436"/>
        <w:gridCol w:w="2308"/>
      </w:tblGrid>
      <w:tr w:rsidR="00F41247" w:rsidRPr="009A16D3" w:rsidTr="005F5730">
        <w:trPr>
          <w:trHeight w:val="642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Тема курсов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Место проведения курсов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F41247" w:rsidRPr="009A16D3" w:rsidTr="005F5730">
        <w:trPr>
          <w:trHeight w:val="50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Натальевская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«Взаимодействие естественного и искусственного интеллекта в образовании»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РИЦ.  22.02.24г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F41247" w:rsidRPr="009A16D3" w:rsidTr="005F5730">
        <w:trPr>
          <w:trHeight w:val="31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Федоровская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2460"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В-Вознесенская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305"/>
          <w:jc w:val="center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47" w:rsidRPr="009A16D3" w:rsidTr="005F5730">
        <w:trPr>
          <w:trHeight w:val="31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Неклиновская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48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ПСОШ№2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66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М.Чулекская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702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Приютинская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69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Ефремовская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41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Николаевская 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31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Самбекская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7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Краснодесантская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31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Покровская СОШ «НОК»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62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Лакедемоновская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65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Покровская СОШ №3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4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49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Сухо-Сарматская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5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Советинская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современного учебного оборудования в ЦО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роста»».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ФГАУ ДПО</w:t>
            </w:r>
          </w:p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реализации государственной 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Федерации»,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с23.04.2024 г по 15.05.2024 г.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F41247" w:rsidRPr="009A16D3" w:rsidTr="005F5730">
        <w:trPr>
          <w:trHeight w:val="42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Носовская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31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Синявская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95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Новобессергеновская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1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Беглицкая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современного учебного оборудования в ЦО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роста»».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ФГАУ ДПО</w:t>
            </w:r>
          </w:p>
          <w:p w:rsidR="00F41247" w:rsidRPr="009A16D3" w:rsidRDefault="00F41247" w:rsidP="005F5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реализации государственной 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Федерации», с 23.04.2024 г по 15.05.2024 г.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F41247" w:rsidRPr="009A16D3" w:rsidTr="005F5730">
        <w:trPr>
          <w:trHeight w:val="642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Новоприморская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16"/>
          <w:jc w:val="center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849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Ново-Лакедемоновская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49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Никольская ООШ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31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Гаевская ООШ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60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Вареновская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46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Б-Неклиновская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31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247" w:rsidRPr="009A16D3" w:rsidTr="005F5730">
        <w:trPr>
          <w:trHeight w:val="564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МБОУ Приморская СОШ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1247" w:rsidRPr="009A16D3" w:rsidRDefault="00F41247" w:rsidP="00F412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991"/>
        <w:gridCol w:w="3457"/>
      </w:tblGrid>
      <w:tr w:rsidR="00F41247" w:rsidRPr="009A16D3" w:rsidTr="009B5B8F">
        <w:trPr>
          <w:trHeight w:val="1161"/>
        </w:trPr>
        <w:tc>
          <w:tcPr>
            <w:tcW w:w="1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247" w:rsidRPr="009A16D3" w:rsidRDefault="00F41247" w:rsidP="005F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КПК учителя</w:t>
            </w:r>
          </w:p>
        </w:tc>
      </w:tr>
      <w:tr w:rsidR="00F41247" w:rsidRPr="009A16D3" w:rsidTr="009B5B8F">
        <w:trPr>
          <w:trHeight w:val="706"/>
        </w:trPr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ФГАУ ДПО</w:t>
            </w:r>
            <w:proofErr w:type="gramStart"/>
            <w:r w:rsidRPr="009A16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«А</w:t>
            </w:r>
            <w:proofErr w:type="gramEnd"/>
            <w:r w:rsidRPr="009A16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кадемия реализации государственной политики и профессионального развития работников образования Министерства просвещения Российской Федерации»,</w:t>
            </w: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«Использование современного учебного оборудования в ЦО </w:t>
            </w:r>
            <w:proofErr w:type="spellStart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естественно-научной</w:t>
            </w:r>
            <w:proofErr w:type="spellEnd"/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технологической направленностей «Точка роста»», с 23.04.2024 г по 15.05.2024 г.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41247" w:rsidRPr="009A16D3" w:rsidTr="009B5B8F">
        <w:trPr>
          <w:trHeight w:val="1011"/>
        </w:trPr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РИЦ.</w:t>
            </w: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«Взаимодействие естественного и искусственного интеллекта в образовании»22.02.24г</w:t>
            </w: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41247" w:rsidRPr="009A16D3" w:rsidTr="009B5B8F">
        <w:trPr>
          <w:trHeight w:val="396"/>
        </w:trPr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247" w:rsidRPr="009A16D3" w:rsidRDefault="00F41247" w:rsidP="005F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41247" w:rsidRPr="009A16D3" w:rsidRDefault="00F41247" w:rsidP="00F4124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Информация о курсах ПК учителей биологии и химии </w:t>
      </w:r>
      <w:proofErr w:type="spellStart"/>
      <w:r w:rsidRPr="009A16D3">
        <w:rPr>
          <w:rFonts w:ascii="Times New Roman" w:eastAsia="Times New Roman" w:hAnsi="Times New Roman" w:cs="Times New Roman"/>
          <w:b/>
          <w:sz w:val="24"/>
          <w:szCs w:val="24"/>
        </w:rPr>
        <w:t>Неклиновского</w:t>
      </w:r>
      <w:proofErr w:type="spellEnd"/>
      <w:r w:rsidRPr="009A16D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</w:p>
    <w:p w:rsidR="00F41247" w:rsidRPr="009A16D3" w:rsidRDefault="00F41247" w:rsidP="00F41247">
      <w:pPr>
        <w:rPr>
          <w:rFonts w:ascii="Times New Roman" w:eastAsia="Times New Roman" w:hAnsi="Times New Roman" w:cs="Times New Roman"/>
          <w:sz w:val="24"/>
          <w:szCs w:val="24"/>
        </w:rPr>
      </w:pPr>
      <w:r w:rsidRPr="009A16D3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осуществлялось  в  3 направлениях: «учитель химии», «учитель биологии», «учитель».</w:t>
      </w:r>
    </w:p>
    <w:p w:rsidR="00F41247" w:rsidRPr="009A16D3" w:rsidRDefault="00F41247" w:rsidP="00F4124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D3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участников РМО – </w:t>
      </w:r>
      <w:r w:rsidRPr="009A16D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38</w:t>
      </w:r>
      <w:r w:rsidRPr="009A16D3">
        <w:rPr>
          <w:rFonts w:ascii="Times New Roman" w:eastAsia="Times New Roman" w:hAnsi="Times New Roman" w:cs="Times New Roman"/>
          <w:sz w:val="24"/>
          <w:szCs w:val="24"/>
        </w:rPr>
        <w:t xml:space="preserve"> , повысивших квалификацию</w:t>
      </w:r>
      <w:r w:rsidR="009B5B8F" w:rsidRPr="009A16D3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«учитель» </w:t>
      </w:r>
      <w:r w:rsidRPr="009A16D3">
        <w:rPr>
          <w:rFonts w:ascii="Times New Roman" w:eastAsia="Times New Roman" w:hAnsi="Times New Roman" w:cs="Times New Roman"/>
          <w:sz w:val="24"/>
          <w:szCs w:val="24"/>
        </w:rPr>
        <w:t xml:space="preserve"> за второе   полугодие 2023-2024 учебного года  по обозначенным направлениям</w:t>
      </w:r>
      <w:r w:rsidRPr="009A16D3">
        <w:rPr>
          <w:rFonts w:ascii="Times New Roman" w:eastAsia="Times New Roman" w:hAnsi="Times New Roman" w:cs="Times New Roman"/>
          <w:b/>
          <w:sz w:val="24"/>
          <w:szCs w:val="24"/>
        </w:rPr>
        <w:t xml:space="preserve">  - </w:t>
      </w:r>
      <w:r w:rsidR="009B5B8F" w:rsidRPr="009A16D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A16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3369" w:rsidRPr="009A16D3" w:rsidRDefault="00C73369" w:rsidP="00F412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369" w:rsidRPr="009A16D3" w:rsidRDefault="00C73369" w:rsidP="00F412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369" w:rsidRPr="009A16D3" w:rsidRDefault="00C73369" w:rsidP="00F412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369" w:rsidRPr="009A16D3" w:rsidRDefault="00C73369" w:rsidP="00F412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369" w:rsidRPr="009A16D3" w:rsidRDefault="00C73369" w:rsidP="00F412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369" w:rsidRPr="009A16D3" w:rsidRDefault="00C73369" w:rsidP="00F412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111" w:rsidRPr="009A16D3" w:rsidRDefault="006A7111" w:rsidP="00635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542" w:rsidRPr="009A16D3" w:rsidRDefault="00C360E3" w:rsidP="00635CB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6D3">
        <w:rPr>
          <w:rFonts w:ascii="Times New Roman" w:hAnsi="Times New Roman" w:cs="Times New Roman"/>
          <w:b/>
          <w:sz w:val="24"/>
          <w:szCs w:val="24"/>
          <w:u w:val="single"/>
        </w:rPr>
        <w:t>Количество учащихся района, находящихся в банке Одаренных детей, принявших участие в районных, региональных, всероссийских, международных конкурсах</w:t>
      </w:r>
    </w:p>
    <w:p w:rsidR="000D203D" w:rsidRPr="009A16D3" w:rsidRDefault="000D203D" w:rsidP="00635C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6"/>
        <w:tblW w:w="14318" w:type="dxa"/>
        <w:tblInd w:w="-176" w:type="dxa"/>
        <w:tblLayout w:type="fixed"/>
        <w:tblLook w:val="04A0"/>
      </w:tblPr>
      <w:tblGrid>
        <w:gridCol w:w="3119"/>
        <w:gridCol w:w="1134"/>
        <w:gridCol w:w="1843"/>
        <w:gridCol w:w="2552"/>
        <w:gridCol w:w="2268"/>
        <w:gridCol w:w="850"/>
        <w:gridCol w:w="2552"/>
      </w:tblGrid>
      <w:tr w:rsidR="00431EC5" w:rsidRPr="009A16D3" w:rsidTr="00635CBA">
        <w:trPr>
          <w:trHeight w:val="2521"/>
        </w:trPr>
        <w:tc>
          <w:tcPr>
            <w:tcW w:w="3119" w:type="dxa"/>
            <w:vMerge w:val="restart"/>
          </w:tcPr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Общее количество участников различных мероприятий </w:t>
            </w:r>
            <w:proofErr w:type="spellStart"/>
            <w:proofErr w:type="gramStart"/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направленности из банка «Одаренные дети»</w:t>
            </w:r>
          </w:p>
        </w:tc>
        <w:tc>
          <w:tcPr>
            <w:tcW w:w="2977" w:type="dxa"/>
            <w:gridSpan w:val="2"/>
          </w:tcPr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Районные </w:t>
            </w:r>
          </w:p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конкурсы</w:t>
            </w:r>
          </w:p>
          <w:p w:rsidR="00431EC5" w:rsidRPr="009A16D3" w:rsidRDefault="00CA0807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EC5" w:rsidRPr="009A16D3" w:rsidRDefault="00CA0807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Региональные </w:t>
            </w:r>
          </w:p>
          <w:p w:rsidR="00431EC5" w:rsidRPr="009A16D3" w:rsidRDefault="00CA0807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431EC5"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онкурсы</w:t>
            </w:r>
          </w:p>
          <w:p w:rsidR="00CA0807" w:rsidRPr="009A16D3" w:rsidRDefault="00CA0807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0807" w:rsidRPr="009A16D3" w:rsidRDefault="00CA0807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0807" w:rsidRPr="009A16D3" w:rsidRDefault="00CA0807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0807" w:rsidRPr="009A16D3" w:rsidRDefault="00CA0807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0807" w:rsidRPr="009A16D3" w:rsidRDefault="00CA0807" w:rsidP="00635CBA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Всероссийские конкурсы</w:t>
            </w:r>
          </w:p>
          <w:p w:rsidR="00CA0807" w:rsidRPr="009A16D3" w:rsidRDefault="00CA0807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0807" w:rsidRPr="009A16D3" w:rsidRDefault="00CA0807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A1E1D" w:rsidRPr="009A16D3" w:rsidRDefault="001A1E1D" w:rsidP="00635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807" w:rsidRPr="009A16D3" w:rsidRDefault="00CA0807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1EC5" w:rsidRPr="009A16D3" w:rsidTr="00635CBA">
        <w:tc>
          <w:tcPr>
            <w:tcW w:w="3119" w:type="dxa"/>
            <w:vMerge/>
          </w:tcPr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призеры</w:t>
            </w:r>
          </w:p>
        </w:tc>
        <w:tc>
          <w:tcPr>
            <w:tcW w:w="1843" w:type="dxa"/>
          </w:tcPr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</w:tcPr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призеры</w:t>
            </w:r>
          </w:p>
        </w:tc>
        <w:tc>
          <w:tcPr>
            <w:tcW w:w="2268" w:type="dxa"/>
          </w:tcPr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</w:t>
            </w:r>
          </w:p>
        </w:tc>
        <w:tc>
          <w:tcPr>
            <w:tcW w:w="850" w:type="dxa"/>
          </w:tcPr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призеры</w:t>
            </w:r>
          </w:p>
        </w:tc>
        <w:tc>
          <w:tcPr>
            <w:tcW w:w="2552" w:type="dxa"/>
          </w:tcPr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</w:t>
            </w:r>
          </w:p>
        </w:tc>
      </w:tr>
      <w:tr w:rsidR="00431EC5" w:rsidRPr="009A16D3" w:rsidTr="00635CBA">
        <w:tc>
          <w:tcPr>
            <w:tcW w:w="3119" w:type="dxa"/>
          </w:tcPr>
          <w:p w:rsidR="00431EC5" w:rsidRPr="009A16D3" w:rsidRDefault="00431EC5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Всего   участников </w:t>
            </w:r>
          </w:p>
        </w:tc>
        <w:tc>
          <w:tcPr>
            <w:tcW w:w="1134" w:type="dxa"/>
          </w:tcPr>
          <w:p w:rsidR="00431EC5" w:rsidRPr="009A16D3" w:rsidRDefault="00046921" w:rsidP="00635CBA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31EC5" w:rsidRPr="009A16D3" w:rsidRDefault="00B20E38" w:rsidP="00635CBA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31EC5" w:rsidRPr="009A16D3" w:rsidRDefault="004C2BAC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1E1D" w:rsidRPr="009A16D3" w:rsidRDefault="00A177D9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31EC5" w:rsidRPr="009A16D3" w:rsidRDefault="00A177D9" w:rsidP="00635CBA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31EC5" w:rsidRPr="009A16D3" w:rsidRDefault="00A177D9" w:rsidP="00635CBA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CA0807" w:rsidRPr="009A16D3" w:rsidTr="00635CBA">
        <w:tc>
          <w:tcPr>
            <w:tcW w:w="3119" w:type="dxa"/>
          </w:tcPr>
          <w:p w:rsidR="00CA0807" w:rsidRPr="009A16D3" w:rsidRDefault="00CA0807" w:rsidP="00635CB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977" w:type="dxa"/>
            <w:gridSpan w:val="2"/>
          </w:tcPr>
          <w:p w:rsidR="00CA0807" w:rsidRPr="009A16D3" w:rsidRDefault="00803BA8" w:rsidP="00635C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</w:tcPr>
          <w:p w:rsidR="00CA0807" w:rsidRPr="009A16D3" w:rsidRDefault="00BF1B7B" w:rsidP="00635C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41</w:t>
            </w:r>
          </w:p>
        </w:tc>
        <w:tc>
          <w:tcPr>
            <w:tcW w:w="3402" w:type="dxa"/>
            <w:gridSpan w:val="2"/>
          </w:tcPr>
          <w:p w:rsidR="00CA0807" w:rsidRPr="009A16D3" w:rsidRDefault="00A177D9" w:rsidP="00635C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</w:tbl>
    <w:p w:rsidR="006548F3" w:rsidRPr="009A16D3" w:rsidRDefault="006548F3" w:rsidP="00635CBA">
      <w:pPr>
        <w:pStyle w:val="a4"/>
        <w:tabs>
          <w:tab w:val="left" w:pos="7449"/>
        </w:tabs>
        <w:spacing w:before="90"/>
        <w:ind w:left="0" w:right="1540" w:firstLine="0"/>
        <w:rPr>
          <w:b/>
          <w:bCs/>
        </w:rPr>
      </w:pPr>
      <w:r w:rsidRPr="009A16D3">
        <w:t xml:space="preserve">              </w:t>
      </w:r>
      <w:r w:rsidRPr="009A16D3">
        <w:rPr>
          <w:b/>
          <w:bCs/>
        </w:rPr>
        <w:t xml:space="preserve">              </w:t>
      </w:r>
    </w:p>
    <w:p w:rsidR="00084DEB" w:rsidRPr="009A16D3" w:rsidRDefault="00D50445" w:rsidP="00635C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9A16D3">
        <w:rPr>
          <w:rFonts w:ascii="Times New Roman" w:hAnsi="Times New Roman" w:cs="Times New Roman"/>
          <w:b/>
          <w:iCs/>
          <w:sz w:val="24"/>
          <w:szCs w:val="24"/>
        </w:rPr>
        <w:t>Перечень конкур</w:t>
      </w:r>
      <w:r w:rsidR="00635CBA" w:rsidRPr="009A16D3">
        <w:rPr>
          <w:rFonts w:ascii="Times New Roman" w:hAnsi="Times New Roman" w:cs="Times New Roman"/>
          <w:b/>
          <w:iCs/>
          <w:sz w:val="24"/>
          <w:szCs w:val="24"/>
        </w:rPr>
        <w:t>сов</w:t>
      </w:r>
    </w:p>
    <w:p w:rsidR="00084DEB" w:rsidRPr="009A16D3" w:rsidRDefault="00D50445" w:rsidP="00635CBA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 xml:space="preserve">ГБУ ДО РО «Ступени успеха» Конкурсный отбор </w:t>
      </w:r>
      <w:proofErr w:type="gramStart"/>
      <w:r w:rsidRPr="009A16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16D3">
        <w:rPr>
          <w:rFonts w:ascii="Times New Roman" w:hAnsi="Times New Roman" w:cs="Times New Roman"/>
          <w:sz w:val="24"/>
          <w:szCs w:val="24"/>
        </w:rPr>
        <w:t xml:space="preserve"> летние ДООП по биологии</w:t>
      </w:r>
      <w:r w:rsidRPr="009A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D3">
        <w:rPr>
          <w:rFonts w:ascii="Times New Roman" w:hAnsi="Times New Roman" w:cs="Times New Roman"/>
          <w:sz w:val="24"/>
          <w:szCs w:val="24"/>
        </w:rPr>
        <w:t>-</w:t>
      </w:r>
      <w:r w:rsidR="00D60CC7" w:rsidRPr="009A16D3">
        <w:rPr>
          <w:rFonts w:ascii="Times New Roman" w:hAnsi="Times New Roman" w:cs="Times New Roman"/>
          <w:sz w:val="24"/>
          <w:szCs w:val="24"/>
        </w:rPr>
        <w:t>1</w:t>
      </w:r>
      <w:r w:rsidR="0021092C" w:rsidRPr="009A16D3">
        <w:rPr>
          <w:rFonts w:ascii="Times New Roman" w:hAnsi="Times New Roman" w:cs="Times New Roman"/>
          <w:sz w:val="24"/>
          <w:szCs w:val="24"/>
        </w:rPr>
        <w:t>0</w:t>
      </w:r>
      <w:r w:rsidRPr="009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D3">
        <w:rPr>
          <w:rFonts w:ascii="Times New Roman" w:hAnsi="Times New Roman" w:cs="Times New Roman"/>
          <w:sz w:val="24"/>
          <w:szCs w:val="24"/>
        </w:rPr>
        <w:t>обуч</w:t>
      </w:r>
      <w:proofErr w:type="spellEnd"/>
    </w:p>
    <w:p w:rsidR="00D50445" w:rsidRPr="009A16D3" w:rsidRDefault="00D50445" w:rsidP="00635CBA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 xml:space="preserve">ГБУ ДО РО «Ступени успеха» Конкурсный отбор </w:t>
      </w:r>
      <w:proofErr w:type="gramStart"/>
      <w:r w:rsidRPr="009A16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A16D3">
        <w:rPr>
          <w:rFonts w:ascii="Times New Roman" w:hAnsi="Times New Roman" w:cs="Times New Roman"/>
          <w:sz w:val="24"/>
          <w:szCs w:val="24"/>
        </w:rPr>
        <w:t xml:space="preserve"> летние ДООП по химии-</w:t>
      </w:r>
      <w:r w:rsidR="0021092C" w:rsidRPr="009A16D3">
        <w:rPr>
          <w:rFonts w:ascii="Times New Roman" w:hAnsi="Times New Roman" w:cs="Times New Roman"/>
          <w:sz w:val="24"/>
          <w:szCs w:val="24"/>
        </w:rPr>
        <w:t>15</w:t>
      </w:r>
      <w:r w:rsidRPr="009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D3">
        <w:rPr>
          <w:rFonts w:ascii="Times New Roman" w:hAnsi="Times New Roman" w:cs="Times New Roman"/>
          <w:sz w:val="24"/>
          <w:szCs w:val="24"/>
        </w:rPr>
        <w:t>обуч</w:t>
      </w:r>
      <w:proofErr w:type="spellEnd"/>
    </w:p>
    <w:p w:rsidR="00D50445" w:rsidRPr="009A16D3" w:rsidRDefault="00D50445" w:rsidP="00635CBA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 xml:space="preserve">Всероссийский  юниорский  лесной конкурс «Подрост» - </w:t>
      </w:r>
      <w:r w:rsidR="0021092C" w:rsidRPr="009A16D3">
        <w:rPr>
          <w:rFonts w:ascii="Times New Roman" w:hAnsi="Times New Roman" w:cs="Times New Roman"/>
          <w:sz w:val="24"/>
          <w:szCs w:val="24"/>
        </w:rPr>
        <w:t>1</w:t>
      </w:r>
      <w:r w:rsidR="007C5F09" w:rsidRPr="009A16D3">
        <w:rPr>
          <w:rFonts w:ascii="Times New Roman" w:hAnsi="Times New Roman" w:cs="Times New Roman"/>
          <w:sz w:val="24"/>
          <w:szCs w:val="24"/>
        </w:rPr>
        <w:t>8</w:t>
      </w:r>
      <w:r w:rsidRPr="009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D3">
        <w:rPr>
          <w:rFonts w:ascii="Times New Roman" w:hAnsi="Times New Roman" w:cs="Times New Roman"/>
          <w:sz w:val="24"/>
          <w:szCs w:val="24"/>
        </w:rPr>
        <w:t>обуч</w:t>
      </w:r>
      <w:proofErr w:type="spellEnd"/>
    </w:p>
    <w:p w:rsidR="00D50445" w:rsidRPr="009A16D3" w:rsidRDefault="00D50445" w:rsidP="00635CBA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Школьная научно-исследовательская конфер</w:t>
      </w:r>
      <w:r w:rsidR="00A177D9" w:rsidRPr="009A16D3">
        <w:rPr>
          <w:rFonts w:ascii="Times New Roman" w:hAnsi="Times New Roman" w:cs="Times New Roman"/>
          <w:sz w:val="24"/>
          <w:szCs w:val="24"/>
        </w:rPr>
        <w:t>енция-2024</w:t>
      </w:r>
      <w:r w:rsidRPr="009A16D3">
        <w:rPr>
          <w:rFonts w:ascii="Times New Roman" w:hAnsi="Times New Roman" w:cs="Times New Roman"/>
          <w:sz w:val="24"/>
          <w:szCs w:val="24"/>
        </w:rPr>
        <w:t xml:space="preserve">- </w:t>
      </w:r>
      <w:r w:rsidR="0072133A" w:rsidRPr="009A16D3">
        <w:rPr>
          <w:rFonts w:ascii="Times New Roman" w:hAnsi="Times New Roman" w:cs="Times New Roman"/>
          <w:sz w:val="24"/>
          <w:szCs w:val="24"/>
        </w:rPr>
        <w:t>1</w:t>
      </w:r>
      <w:r w:rsidRPr="009A16D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A16D3">
        <w:rPr>
          <w:rFonts w:ascii="Times New Roman" w:hAnsi="Times New Roman" w:cs="Times New Roman"/>
          <w:sz w:val="24"/>
          <w:szCs w:val="24"/>
        </w:rPr>
        <w:t>обуч</w:t>
      </w:r>
      <w:proofErr w:type="spellEnd"/>
    </w:p>
    <w:p w:rsidR="00D50445" w:rsidRPr="009A16D3" w:rsidRDefault="00D50445" w:rsidP="00635CBA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Экологическая олимпиада «</w:t>
      </w:r>
      <w:proofErr w:type="spellStart"/>
      <w:r w:rsidRPr="009A16D3">
        <w:rPr>
          <w:rFonts w:ascii="Times New Roman" w:hAnsi="Times New Roman" w:cs="Times New Roman"/>
          <w:sz w:val="24"/>
          <w:szCs w:val="24"/>
          <w:lang w:val="en-US"/>
        </w:rPr>
        <w:t>Ushcool</w:t>
      </w:r>
      <w:proofErr w:type="spellEnd"/>
      <w:r w:rsidRPr="009A16D3">
        <w:rPr>
          <w:rFonts w:ascii="Times New Roman" w:hAnsi="Times New Roman" w:cs="Times New Roman"/>
          <w:sz w:val="24"/>
          <w:szCs w:val="24"/>
        </w:rPr>
        <w:t>» -</w:t>
      </w:r>
      <w:r w:rsidR="0072133A" w:rsidRPr="009A16D3">
        <w:rPr>
          <w:rFonts w:ascii="Times New Roman" w:hAnsi="Times New Roman" w:cs="Times New Roman"/>
          <w:sz w:val="24"/>
          <w:szCs w:val="24"/>
        </w:rPr>
        <w:t>4</w:t>
      </w:r>
      <w:r w:rsidRPr="009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D3">
        <w:rPr>
          <w:rFonts w:ascii="Times New Roman" w:hAnsi="Times New Roman" w:cs="Times New Roman"/>
          <w:sz w:val="24"/>
          <w:szCs w:val="24"/>
        </w:rPr>
        <w:t>обуч</w:t>
      </w:r>
      <w:proofErr w:type="spellEnd"/>
    </w:p>
    <w:p w:rsidR="00D50445" w:rsidRPr="009A16D3" w:rsidRDefault="00F966BA" w:rsidP="00635CBA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Всероссийский конкурс исследовательских работ «Планета Земля - Планета детей»-</w:t>
      </w:r>
      <w:r w:rsidR="0021092C" w:rsidRPr="009A16D3">
        <w:rPr>
          <w:rFonts w:ascii="Times New Roman" w:hAnsi="Times New Roman" w:cs="Times New Roman"/>
          <w:sz w:val="24"/>
          <w:szCs w:val="24"/>
        </w:rPr>
        <w:t xml:space="preserve">8 </w:t>
      </w:r>
      <w:r w:rsidRPr="009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D3">
        <w:rPr>
          <w:rFonts w:ascii="Times New Roman" w:hAnsi="Times New Roman" w:cs="Times New Roman"/>
          <w:sz w:val="24"/>
          <w:szCs w:val="24"/>
        </w:rPr>
        <w:t>обуч</w:t>
      </w:r>
      <w:proofErr w:type="spellEnd"/>
    </w:p>
    <w:p w:rsidR="0022065F" w:rsidRPr="009A16D3" w:rsidRDefault="0022065F" w:rsidP="00635CBA">
      <w:pPr>
        <w:pStyle w:val="a3"/>
        <w:numPr>
          <w:ilvl w:val="0"/>
          <w:numId w:val="16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6D3">
        <w:rPr>
          <w:rFonts w:ascii="Times New Roman" w:eastAsia="Times New Roman" w:hAnsi="Times New Roman" w:cs="Times New Roman"/>
          <w:sz w:val="24"/>
          <w:szCs w:val="24"/>
        </w:rPr>
        <w:t xml:space="preserve">Мастерская проектов.   «Открытие 2030» в номинации «Юные исследователи»- </w:t>
      </w:r>
      <w:r w:rsidR="0072133A" w:rsidRPr="009A16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A1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6D3">
        <w:rPr>
          <w:rFonts w:ascii="Times New Roman" w:eastAsia="Times New Roman" w:hAnsi="Times New Roman" w:cs="Times New Roman"/>
          <w:sz w:val="24"/>
          <w:szCs w:val="24"/>
        </w:rPr>
        <w:t>обуч</w:t>
      </w:r>
      <w:proofErr w:type="spellEnd"/>
    </w:p>
    <w:p w:rsidR="00F07759" w:rsidRPr="009A16D3" w:rsidRDefault="00F07759" w:rsidP="00635CBA">
      <w:pPr>
        <w:pStyle w:val="a3"/>
        <w:numPr>
          <w:ilvl w:val="0"/>
          <w:numId w:val="16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 xml:space="preserve">Всероссийский день эколога- </w:t>
      </w:r>
      <w:r w:rsidR="0021092C" w:rsidRPr="009A16D3">
        <w:rPr>
          <w:rFonts w:ascii="Times New Roman" w:hAnsi="Times New Roman" w:cs="Times New Roman"/>
          <w:sz w:val="24"/>
          <w:szCs w:val="24"/>
        </w:rPr>
        <w:t>23</w:t>
      </w:r>
      <w:r w:rsidRPr="009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D3">
        <w:rPr>
          <w:rFonts w:ascii="Times New Roman" w:hAnsi="Times New Roman" w:cs="Times New Roman"/>
          <w:sz w:val="24"/>
          <w:szCs w:val="24"/>
        </w:rPr>
        <w:t>обуч</w:t>
      </w:r>
      <w:proofErr w:type="spellEnd"/>
    </w:p>
    <w:p w:rsidR="003508ED" w:rsidRPr="009A16D3" w:rsidRDefault="003508ED" w:rsidP="00635CBA">
      <w:pPr>
        <w:pStyle w:val="a3"/>
        <w:numPr>
          <w:ilvl w:val="0"/>
          <w:numId w:val="16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16D3">
        <w:rPr>
          <w:rFonts w:ascii="Times New Roman" w:hAnsi="Times New Roman" w:cs="Times New Roman"/>
          <w:sz w:val="24"/>
          <w:szCs w:val="24"/>
        </w:rPr>
        <w:t xml:space="preserve">Участие  в проекте </w:t>
      </w:r>
      <w:r w:rsidRPr="009A16D3">
        <w:rPr>
          <w:rFonts w:ascii="Times New Roman" w:hAnsi="Times New Roman" w:cs="Times New Roman"/>
          <w:bCs/>
          <w:sz w:val="24"/>
          <w:szCs w:val="24"/>
        </w:rPr>
        <w:t>«Рост кристаллов» и «Биоинженерные технологии»</w:t>
      </w:r>
      <w:r w:rsidRPr="009A16D3">
        <w:rPr>
          <w:rFonts w:ascii="Times New Roman" w:hAnsi="Times New Roman" w:cs="Times New Roman"/>
          <w:sz w:val="24"/>
          <w:szCs w:val="24"/>
        </w:rPr>
        <w:t xml:space="preserve"> от Фонда «Образование» и «Фонда Президентских грантов», </w:t>
      </w:r>
      <w:r w:rsidRPr="009A16D3">
        <w:rPr>
          <w:rFonts w:ascii="Times New Roman" w:hAnsi="Times New Roman" w:cs="Times New Roman"/>
          <w:bCs/>
          <w:sz w:val="24"/>
          <w:szCs w:val="24"/>
        </w:rPr>
        <w:t>«Всероссийский атлас почвенных микроорганизмов»</w:t>
      </w:r>
      <w:r w:rsidRPr="009A16D3">
        <w:rPr>
          <w:rFonts w:ascii="Times New Roman" w:hAnsi="Times New Roman" w:cs="Times New Roman"/>
          <w:sz w:val="24"/>
          <w:szCs w:val="24"/>
        </w:rPr>
        <w:t>, от фонда «Образование», Весенняя сессия-</w:t>
      </w:r>
      <w:r w:rsidR="0021092C" w:rsidRPr="009A16D3">
        <w:rPr>
          <w:rFonts w:ascii="Times New Roman" w:hAnsi="Times New Roman" w:cs="Times New Roman"/>
          <w:sz w:val="24"/>
          <w:szCs w:val="24"/>
        </w:rPr>
        <w:t xml:space="preserve">3 </w:t>
      </w:r>
      <w:r w:rsidRPr="009A1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D3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proofErr w:type="gramEnd"/>
    </w:p>
    <w:p w:rsidR="00A669F4" w:rsidRPr="009A16D3" w:rsidRDefault="00A669F4" w:rsidP="00635CBA">
      <w:pPr>
        <w:pStyle w:val="a3"/>
        <w:numPr>
          <w:ilvl w:val="0"/>
          <w:numId w:val="16"/>
        </w:numPr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16D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A16D3">
        <w:rPr>
          <w:rFonts w:ascii="Times New Roman" w:hAnsi="Times New Roman" w:cs="Times New Roman"/>
          <w:sz w:val="24"/>
          <w:szCs w:val="24"/>
        </w:rPr>
        <w:t xml:space="preserve"> бакалавр2023 - 35 </w:t>
      </w:r>
      <w:proofErr w:type="spellStart"/>
      <w:r w:rsidRPr="009A16D3">
        <w:rPr>
          <w:rFonts w:ascii="Times New Roman" w:hAnsi="Times New Roman" w:cs="Times New Roman"/>
          <w:sz w:val="24"/>
          <w:szCs w:val="24"/>
        </w:rPr>
        <w:t>юбучающихся</w:t>
      </w:r>
      <w:proofErr w:type="spellEnd"/>
    </w:p>
    <w:p w:rsidR="00414924" w:rsidRPr="009A16D3" w:rsidRDefault="00F927BE" w:rsidP="00635CB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A16D3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Итого: обучающихся из банка данных «Одаренные дети» приняли участие в </w:t>
      </w:r>
      <w:r w:rsidRPr="009A16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 w:rsidR="00A669F4" w:rsidRPr="009A16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9A16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 w:rsidRPr="009A16D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конкурсах и олимпиадах различного уровня </w:t>
      </w:r>
      <w:r w:rsidRPr="009A16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A669F4" w:rsidRPr="009A16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135</w:t>
      </w:r>
      <w:r w:rsidR="00293DE3" w:rsidRPr="009A16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Pr="009A16D3">
        <w:rPr>
          <w:rFonts w:ascii="Times New Roman" w:eastAsia="Times New Roman" w:hAnsi="Times New Roman" w:cs="Times New Roman"/>
          <w:b/>
          <w:sz w:val="24"/>
          <w:szCs w:val="24"/>
        </w:rPr>
        <w:t>раз</w:t>
      </w:r>
    </w:p>
    <w:p w:rsidR="00795AD0" w:rsidRPr="009A16D3" w:rsidRDefault="00795AD0" w:rsidP="00635CB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05592613"/>
      <w:bookmarkStart w:id="2" w:name="_gjdgxs"/>
      <w:bookmarkEnd w:id="1"/>
      <w:bookmarkEnd w:id="2"/>
      <w:r w:rsidRPr="009A16D3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проведении работы с одаренными детьми согласно плану на текущий год</w:t>
      </w:r>
    </w:p>
    <w:p w:rsidR="00590B8A" w:rsidRPr="009A16D3" w:rsidRDefault="00590B8A" w:rsidP="00635CB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B8A" w:rsidRPr="009A16D3" w:rsidRDefault="00590B8A" w:rsidP="00635CB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>Работа  с одаренными детьми проведена согласно плану</w:t>
      </w:r>
      <w:r w:rsidR="00C71CBE" w:rsidRPr="009A16D3">
        <w:rPr>
          <w:rFonts w:ascii="Times New Roman" w:hAnsi="Times New Roman" w:cs="Times New Roman"/>
          <w:sz w:val="24"/>
          <w:szCs w:val="24"/>
        </w:rPr>
        <w:t xml:space="preserve"> работы  РМО с одаренными детьми. </w:t>
      </w:r>
    </w:p>
    <w:p w:rsidR="00225DE7" w:rsidRPr="009A16D3" w:rsidRDefault="00C71CBE" w:rsidP="00635CBA">
      <w:pPr>
        <w:jc w:val="both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F1165E" w:rsidRPr="009A16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1165E" w:rsidRPr="009A16D3">
        <w:rPr>
          <w:rFonts w:ascii="Times New Roman" w:hAnsi="Times New Roman" w:cs="Times New Roman"/>
          <w:sz w:val="24"/>
          <w:szCs w:val="24"/>
        </w:rPr>
        <w:t>Учебный план по биологии-16</w:t>
      </w:r>
      <w:r w:rsidRPr="009A16D3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C71CBE" w:rsidRPr="009A16D3" w:rsidRDefault="00C71CBE" w:rsidP="00635CBA">
      <w:pPr>
        <w:jc w:val="both"/>
        <w:rPr>
          <w:rFonts w:ascii="Times New Roman" w:hAnsi="Times New Roman" w:cs="Times New Roman"/>
          <w:sz w:val="24"/>
          <w:szCs w:val="24"/>
        </w:rPr>
      </w:pPr>
      <w:r w:rsidRPr="009A16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33A" w:rsidRPr="009A16D3">
        <w:rPr>
          <w:rFonts w:ascii="Times New Roman" w:hAnsi="Times New Roman" w:cs="Times New Roman"/>
          <w:sz w:val="24"/>
          <w:szCs w:val="24"/>
        </w:rPr>
        <w:t xml:space="preserve">   </w:t>
      </w:r>
      <w:r w:rsidR="00F1165E" w:rsidRPr="009A16D3">
        <w:rPr>
          <w:rFonts w:ascii="Times New Roman" w:hAnsi="Times New Roman" w:cs="Times New Roman"/>
          <w:sz w:val="24"/>
          <w:szCs w:val="24"/>
        </w:rPr>
        <w:t>Учебный план по биологии-16  часов</w:t>
      </w:r>
    </w:p>
    <w:p w:rsidR="003C500E" w:rsidRPr="009A16D3" w:rsidRDefault="003C500E" w:rsidP="00635CB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D3">
        <w:rPr>
          <w:rFonts w:ascii="Times New Roman" w:hAnsi="Times New Roman" w:cs="Times New Roman"/>
          <w:b/>
          <w:sz w:val="24"/>
          <w:szCs w:val="24"/>
        </w:rPr>
        <w:t>Перечень протоколов заседаний РМО</w:t>
      </w:r>
    </w:p>
    <w:p w:rsidR="00C659FE" w:rsidRPr="009A16D3" w:rsidRDefault="00C659FE" w:rsidP="00635CB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14820" w:type="dxa"/>
        <w:tblInd w:w="-34" w:type="dxa"/>
        <w:tblLayout w:type="fixed"/>
        <w:tblLook w:val="04A0"/>
      </w:tblPr>
      <w:tblGrid>
        <w:gridCol w:w="436"/>
        <w:gridCol w:w="1957"/>
        <w:gridCol w:w="1718"/>
        <w:gridCol w:w="142"/>
        <w:gridCol w:w="10425"/>
        <w:gridCol w:w="142"/>
      </w:tblGrid>
      <w:tr w:rsidR="003C500E" w:rsidRPr="009A16D3" w:rsidTr="00D85601">
        <w:tc>
          <w:tcPr>
            <w:tcW w:w="436" w:type="dxa"/>
          </w:tcPr>
          <w:p w:rsidR="003C500E" w:rsidRPr="009A16D3" w:rsidRDefault="003C500E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7" w:type="dxa"/>
          </w:tcPr>
          <w:p w:rsidR="003C500E" w:rsidRPr="009A16D3" w:rsidRDefault="003C500E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60" w:type="dxa"/>
            <w:gridSpan w:val="2"/>
          </w:tcPr>
          <w:p w:rsidR="003C500E" w:rsidRPr="009A16D3" w:rsidRDefault="003C500E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567" w:type="dxa"/>
            <w:gridSpan w:val="2"/>
          </w:tcPr>
          <w:p w:rsidR="003C500E" w:rsidRPr="009A16D3" w:rsidRDefault="00D723CD" w:rsidP="00D8560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 и р</w:t>
            </w:r>
            <w:r w:rsidR="003C500E" w:rsidRPr="009A16D3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</w:p>
        </w:tc>
      </w:tr>
      <w:tr w:rsidR="003C500E" w:rsidRPr="009A16D3" w:rsidTr="00D85601">
        <w:tc>
          <w:tcPr>
            <w:tcW w:w="436" w:type="dxa"/>
          </w:tcPr>
          <w:p w:rsidR="003C500E" w:rsidRPr="009A16D3" w:rsidRDefault="003C500E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070A3E" w:rsidRPr="009A16D3" w:rsidRDefault="005E3700" w:rsidP="00635CBA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5E3700" w:rsidRPr="009A16D3" w:rsidRDefault="005E3700" w:rsidP="005E370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500E" w:rsidRPr="009A16D3" w:rsidRDefault="005E3700" w:rsidP="005E37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9A1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ема: Организационное заседание. </w:t>
            </w:r>
            <w:r w:rsidRPr="009A16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9A1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«Организация </w:t>
            </w:r>
            <w:proofErr w:type="spellStart"/>
            <w:proofErr w:type="gramStart"/>
            <w:r w:rsidRPr="009A1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9A1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воспитательного</w:t>
            </w:r>
            <w:proofErr w:type="gramEnd"/>
            <w:r w:rsidRPr="009A1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процесса коллективом МО в новом учебном году.</w:t>
            </w:r>
            <w:r w:rsidRPr="009A16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Проблемы и перспективы деятельности  в условиях реализации ФООП. </w:t>
            </w:r>
            <w:r w:rsidRPr="009A16D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МО  на 2023-2024 учебный год».</w:t>
            </w:r>
          </w:p>
        </w:tc>
        <w:tc>
          <w:tcPr>
            <w:tcW w:w="1860" w:type="dxa"/>
            <w:gridSpan w:val="2"/>
          </w:tcPr>
          <w:p w:rsidR="005E3700" w:rsidRPr="009A16D3" w:rsidRDefault="005E3700" w:rsidP="005E370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3C500E" w:rsidRPr="009A16D3" w:rsidRDefault="003C500E" w:rsidP="005E370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  <w:gridSpan w:val="2"/>
          </w:tcPr>
          <w:p w:rsidR="00070A3E" w:rsidRPr="009A16D3" w:rsidRDefault="00070A3E" w:rsidP="00D85601">
            <w:pPr>
              <w:pStyle w:val="a7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5E3700" w:rsidRPr="009A16D3" w:rsidRDefault="005E3700" w:rsidP="00D85601">
            <w:pPr>
              <w:pStyle w:val="a3"/>
              <w:numPr>
                <w:ilvl w:val="0"/>
                <w:numId w:val="33"/>
              </w:numPr>
              <w:tabs>
                <w:tab w:val="left" w:pos="1023"/>
              </w:tabs>
              <w:spacing w:before="48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A16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A16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Pr="009A16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A16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9A16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9A16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5E3700" w:rsidRPr="009A16D3" w:rsidRDefault="005E3700" w:rsidP="00D85601">
            <w:pPr>
              <w:pStyle w:val="a3"/>
              <w:numPr>
                <w:ilvl w:val="0"/>
                <w:numId w:val="33"/>
              </w:numPr>
              <w:tabs>
                <w:tab w:val="left" w:pos="1023"/>
              </w:tabs>
              <w:spacing w:before="48"/>
              <w:ind w:left="34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A16D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16D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9A16D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9A16D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A16D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A16D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9A16D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9A16D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Pr="009A16D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9A16D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9A16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A16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Pr="009A16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A16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9A16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9A16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 w:rsidRPr="009A16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9A16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A16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  <w:p w:rsidR="005E3700" w:rsidRPr="009A16D3" w:rsidRDefault="005E3700" w:rsidP="00D85601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реализации  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 ФООП и базовые компетенции учителя в современной школе. Конструктор учебных планов</w:t>
            </w:r>
          </w:p>
          <w:p w:rsidR="005E3700" w:rsidRPr="009A16D3" w:rsidRDefault="005E3700" w:rsidP="00D85601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грамотность, проектирование и исследования на уроке и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внеурока</w:t>
            </w:r>
            <w:proofErr w:type="spellEnd"/>
          </w:p>
          <w:p w:rsidR="005E3700" w:rsidRPr="009A16D3" w:rsidRDefault="005E3700" w:rsidP="00D85601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грамотность, проектирование и исследования на уроке и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внеурока</w:t>
            </w:r>
            <w:proofErr w:type="spellEnd"/>
          </w:p>
          <w:p w:rsidR="005E3700" w:rsidRPr="009A16D3" w:rsidRDefault="005E3700" w:rsidP="00D85601">
            <w:pPr>
              <w:tabs>
                <w:tab w:val="left" w:pos="0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Ход заседания: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Слушали: (по первому вопросу)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С.В 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Троицкой СОШ, руководитель РМО ). Аналитический отчет размещен на сайте сообщества учителей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Выступили: (по первому вопросу)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, администратор сайта сетевого сообщества. Проанализировала активность участников, дала рекомендации по активизации информационного процесса в сообществе.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Решили: (по первому вопросу)</w:t>
            </w:r>
          </w:p>
          <w:p w:rsidR="005E3700" w:rsidRPr="009A16D3" w:rsidRDefault="005E3700" w:rsidP="00D8560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РМО учителей химии и биологии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 2022-2023 учебный год  признать удовлетворительной. Продолжить работу над качеством и результативностью участия в конкурсах, олимпиадах  различного уровня. Организовать мероприятия, направленные на  качественную подготовку к ГИА-24.</w:t>
            </w:r>
          </w:p>
          <w:p w:rsidR="005E3700" w:rsidRPr="009A16D3" w:rsidRDefault="005E3700" w:rsidP="00D8560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работы ходатайствовать  о выдвижении кандидатур учителей  на награждение Почетной грамотой УО: Москович И.С, учителя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Отрадненской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СОШ,  Иванковой И.Ф, учителя Приморской СОШ, 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Шумской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Марьевской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СОШ, Шевченко С.В, учителя Троицкой СОШ за подготовку и участие в межрегиональном научно-методическом семинаре «Опыт организации системы профилактики учебной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школах ШНОР». 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Цурупа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 А.Б, учителя ПСШ №2, ,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Стефанешиной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О.Н, учителя Николаевской СОШ,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Чернецкой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В.В,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Натальевской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Марюхиной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, учителя Николаевской СОШ за высокие результаты ГИА-23.</w:t>
            </w:r>
          </w:p>
          <w:p w:rsidR="005E3700" w:rsidRPr="009A16D3" w:rsidRDefault="005E3700" w:rsidP="00D85601">
            <w:pPr>
              <w:pStyle w:val="ab"/>
              <w:shd w:val="clear" w:color="auto" w:fill="FFFFFF"/>
              <w:spacing w:before="264" w:beforeAutospacing="0" w:after="264" w:afterAutospacing="0"/>
              <w:ind w:left="34"/>
              <w:rPr>
                <w:u w:val="single"/>
              </w:rPr>
            </w:pPr>
            <w:r w:rsidRPr="009A16D3">
              <w:rPr>
                <w:b/>
                <w:color w:val="000000"/>
              </w:rPr>
              <w:t xml:space="preserve"> </w:t>
            </w:r>
            <w:r w:rsidRPr="009A16D3">
              <w:rPr>
                <w:u w:val="single"/>
              </w:rPr>
              <w:t>Слушали: (по второму вопросу)</w:t>
            </w:r>
            <w:r w:rsidRPr="009A16D3">
              <w:t xml:space="preserve"> Шевченко С.В </w:t>
            </w:r>
            <w:proofErr w:type="gramStart"/>
            <w:r w:rsidRPr="009A16D3">
              <w:t xml:space="preserve">( </w:t>
            </w:r>
            <w:proofErr w:type="gramEnd"/>
            <w:r w:rsidRPr="009A16D3">
              <w:t>учитель Т</w:t>
            </w:r>
            <w:r w:rsidR="005F5730" w:rsidRPr="009A16D3">
              <w:t>роицкой СОШ, руководитель РМО )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Выступили: (по второму вопросу)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Марюхина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Николаевской СОШ,  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Иванеко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Е.А.,учитель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МБОУ «НОК»,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Балацкая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А.Г, учитель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Б-Неклиновской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СОШ. 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Члены РМО внесли предложения по корректировке плана работы.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Решили: (по второму вопросу)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работу над планом работы 08.09. с учетом всех предложений, 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разместить план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сетевого сообщества учителей естественнонаучных дисциплин. 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: руководитель РМО и администратор сайта.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Слушали: (по третьему  вопросу)         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Шумскую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учителя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Марьевской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Члены РМО были ознакомлены с нормативно-правовыми документами по переходу на ФООП.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Решили: (по третьему вопросу)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Осуществить плавный переход на ФООП, с учетом нормативных актов школ.</w:t>
            </w:r>
            <w:r w:rsidRPr="009A1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5E3700" w:rsidRPr="009A16D3" w:rsidRDefault="005E3700" w:rsidP="00D85601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Слушали: (четвертому  вопросу)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   Иванкову И.Ф, учителя 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Приморской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СОШ. Материалы выступления размещены на сайте сетевого сообщества.</w:t>
            </w:r>
          </w:p>
          <w:p w:rsidR="005E3700" w:rsidRPr="009A16D3" w:rsidRDefault="005E3700" w:rsidP="00D85601">
            <w:pPr>
              <w:tabs>
                <w:tab w:val="left" w:pos="0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Решение: </w:t>
            </w:r>
          </w:p>
          <w:p w:rsidR="005E3700" w:rsidRPr="009A16D3" w:rsidRDefault="005E3700" w:rsidP="00D85601">
            <w:pPr>
              <w:pStyle w:val="a3"/>
              <w:numPr>
                <w:ilvl w:val="0"/>
                <w:numId w:val="3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Работу РМО учителей химии и биологии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 2022-2023 учебный год  признать удовлетворительной. Продолжить работу над качеством и результативностью участия в конкурсах, олимпиадах  различного уровня. Организовать мероприятия, направленные на  качественную подготовку к ГИА-24.</w:t>
            </w:r>
          </w:p>
          <w:p w:rsidR="005E3700" w:rsidRPr="009A16D3" w:rsidRDefault="005E3700" w:rsidP="00D8560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работы ходатайствовать  о выдвижении кандидатур учителей  на награждение Почетной грамотой УО: Москович И.С, учителя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Отрадненской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СОШ,  Иванковой И.Ф, учителя Приморской СОШ, 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Шумской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Марьевской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СОШ, Шевченко С.В, учителя Троицкой СОШ за подготовку и участие в межрегиональном научно-методическом семинаре «Опыт организации системы профилактики учебной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школах ШНОР». 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Цурупа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 А.Б, учителя ПСШ №2, ,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Стефанешиной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О.Н, учителя Николаевской СОШ,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Чернецкой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В.В, учителя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Натальевской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Марюхиной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, учителя Николаевской СОШ за высокие результаты ГИА-23.</w:t>
            </w:r>
          </w:p>
          <w:p w:rsidR="005E3700" w:rsidRPr="009A16D3" w:rsidRDefault="005E3700" w:rsidP="00D8560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Завершить работу над планом работы 08.09. с учетом всех предложений, 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разместить план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сетевого сообщества учителей естественнонаучных дисциплин. </w:t>
            </w:r>
            <w:proofErr w:type="gram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: руководитель РМО и администратор сайта.</w:t>
            </w:r>
          </w:p>
          <w:p w:rsidR="005E3700" w:rsidRPr="009A16D3" w:rsidRDefault="005E3700" w:rsidP="00D85601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700" w:rsidRPr="009A16D3" w:rsidRDefault="005E3700" w:rsidP="00D8560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Осуществить плавный переход на ФООП, с учетом нормативных актов школ.</w:t>
            </w:r>
            <w:r w:rsidRPr="009A1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C520DD" w:rsidRPr="009A16D3" w:rsidRDefault="00C520DD" w:rsidP="00D85601">
            <w:pPr>
              <w:pStyle w:val="a3"/>
              <w:numPr>
                <w:ilvl w:val="0"/>
                <w:numId w:val="34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Запланировали цикл семинаров по развитию функциональной грамотности обучающихся</w:t>
            </w:r>
            <w:r w:rsidRPr="009A1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6154CF" w:rsidRPr="009A16D3" w:rsidRDefault="006154CF" w:rsidP="00D85601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Организовать обучающий семинар для членов РМО по вопросам  совершенствования</w:t>
            </w:r>
            <w:r w:rsidRPr="009A16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9A16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16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9A16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9A16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16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r w:rsidRPr="009A16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  <w:p w:rsidR="003C500E" w:rsidRPr="009A16D3" w:rsidRDefault="003C500E" w:rsidP="00D8560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0E" w:rsidRPr="009A16D3" w:rsidTr="00D85601">
        <w:trPr>
          <w:gridAfter w:val="1"/>
          <w:wAfter w:w="142" w:type="dxa"/>
          <w:trHeight w:val="3396"/>
        </w:trPr>
        <w:tc>
          <w:tcPr>
            <w:tcW w:w="436" w:type="dxa"/>
          </w:tcPr>
          <w:p w:rsidR="003C500E" w:rsidRPr="009A16D3" w:rsidRDefault="002B669D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7" w:type="dxa"/>
          </w:tcPr>
          <w:p w:rsidR="002B669D" w:rsidRPr="009A16D3" w:rsidRDefault="0062100C" w:rsidP="00635CBA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3C500E" w:rsidRPr="009A16D3" w:rsidRDefault="00B059BC" w:rsidP="00B059BC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Тема: Практическое занятие:  </w:t>
            </w: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«Функциональная грамотность как образовательный результат»</w:t>
            </w:r>
          </w:p>
        </w:tc>
        <w:tc>
          <w:tcPr>
            <w:tcW w:w="1718" w:type="dxa"/>
          </w:tcPr>
          <w:p w:rsidR="008C01A0" w:rsidRPr="009A16D3" w:rsidRDefault="008C01A0" w:rsidP="008C01A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3C500E" w:rsidRPr="009A16D3" w:rsidRDefault="003C500E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  <w:gridSpan w:val="2"/>
          </w:tcPr>
          <w:p w:rsidR="00212E7D" w:rsidRPr="009A16D3" w:rsidRDefault="00212E7D" w:rsidP="00635CBA">
            <w:pPr>
              <w:pStyle w:val="a7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8C01A0" w:rsidRPr="009A16D3" w:rsidRDefault="008C01A0" w:rsidP="008C01A0">
            <w:pPr>
              <w:pStyle w:val="a7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вопросы:</w:t>
            </w:r>
          </w:p>
          <w:p w:rsidR="008C01A0" w:rsidRPr="009A16D3" w:rsidRDefault="008C01A0" w:rsidP="008C01A0">
            <w:pPr>
              <w:pStyle w:val="a3"/>
              <w:numPr>
                <w:ilvl w:val="0"/>
                <w:numId w:val="33"/>
              </w:numPr>
              <w:spacing w:before="48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Обобщение опыта деятельности с использованием оборудования «Точек роста».</w:t>
            </w:r>
          </w:p>
          <w:p w:rsidR="008C01A0" w:rsidRPr="009A16D3" w:rsidRDefault="008C01A0" w:rsidP="008C01A0">
            <w:pPr>
              <w:pStyle w:val="a3"/>
              <w:numPr>
                <w:ilvl w:val="0"/>
                <w:numId w:val="33"/>
              </w:numPr>
              <w:spacing w:before="48"/>
              <w:ind w:left="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обучении. </w:t>
            </w:r>
          </w:p>
          <w:p w:rsidR="008C01A0" w:rsidRPr="009A16D3" w:rsidRDefault="008C01A0" w:rsidP="008C01A0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Перспективная модель ГИА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r w:rsidRPr="009A1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биологии и химии. Изменения.</w:t>
            </w:r>
          </w:p>
          <w:p w:rsidR="008C01A0" w:rsidRPr="009A16D3" w:rsidRDefault="008C01A0" w:rsidP="008C01A0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задания на уроках и во внеурочное время.</w:t>
            </w:r>
            <w:r w:rsidRPr="009A1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01A0" w:rsidRPr="009A16D3" w:rsidRDefault="008C01A0" w:rsidP="008C01A0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 олимпиады  школьников в текущем учебном году.</w:t>
            </w:r>
          </w:p>
          <w:p w:rsidR="008C01A0" w:rsidRPr="009A16D3" w:rsidRDefault="008C01A0" w:rsidP="008C01A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Проверка журналов ТБ в кабинетах.</w:t>
            </w:r>
            <w:r w:rsidRPr="009A1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C01A0" w:rsidRPr="009A16D3" w:rsidRDefault="008C01A0" w:rsidP="008C01A0">
            <w:pPr>
              <w:pStyle w:val="a7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7. Разное</w:t>
            </w:r>
          </w:p>
          <w:p w:rsidR="008C01A0" w:rsidRPr="009A16D3" w:rsidRDefault="008C01A0" w:rsidP="008C01A0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Ход заседания:</w:t>
            </w:r>
          </w:p>
          <w:p w:rsidR="008C01A0" w:rsidRPr="009A16D3" w:rsidRDefault="008C01A0" w:rsidP="008C0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Слушали: (по первому вопросу)  Москович И.С., учителя  МБОУ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СОШ. </w:t>
            </w:r>
          </w:p>
          <w:p w:rsidR="008C01A0" w:rsidRPr="009A16D3" w:rsidRDefault="008C01A0" w:rsidP="008C0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Инна Станиславовна представила результат </w:t>
            </w:r>
            <w:r w:rsidRPr="009A16D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использования на уроках химии и биологии оборудования «Точка роста», как </w:t>
            </w: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условие совершенствования, повышения качества образования, расширения возможностей обучающихся в освоении учебных предметов естественнонаучной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для практической отработки учебного материала по учебным предметам «Физика», «Химия», «Биология». В целях эффективного усвоения учебного материала на уроках биологии применяются лабораторные комплексы для учебной и проектной деятельности, комплекты готовых микропрепаратов, микроскопы для наблюдения и морфологических исследований препаратов, различные виды гербариев, влажные </w:t>
            </w:r>
            <w:proofErr w:type="spellStart"/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зоопрепараты</w:t>
            </w:r>
            <w:proofErr w:type="spellEnd"/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коллекции по изучению насекомых, растений и т.д.</w:t>
            </w:r>
          </w:p>
          <w:p w:rsidR="008C01A0" w:rsidRPr="009A16D3" w:rsidRDefault="008C01A0" w:rsidP="008C0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   В 10 классе на уроке биологии проводилась лабораторная работа «Строение клеток различных организмов» в новой лаборатории с использованием современного оборудования Центра образования </w:t>
            </w:r>
            <w:proofErr w:type="spellStart"/>
            <w:proofErr w:type="gramStart"/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 «Точка роста». Ребята с интересом рассматривали в цифровые микроскопы готовые микропрепараты «Инфузории туфельки», «Лист камелии», «Нитчатая водоросль», «Костные и мышечные клетки» и другие. </w:t>
            </w:r>
          </w:p>
          <w:p w:rsidR="008C01A0" w:rsidRPr="009A16D3" w:rsidRDefault="008C01A0" w:rsidP="008C0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другом уроке биологии</w:t>
            </w:r>
            <w:r w:rsidRPr="009A1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десятиклассники проводили лабораторную работу «Плазмолиз и </w:t>
            </w:r>
            <w:proofErr w:type="spellStart"/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деплазмолиз</w:t>
            </w:r>
            <w:proofErr w:type="spellEnd"/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растительных клетках», использовали оборудование для приготовления </w:t>
            </w: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микропрепаратов, полученное в рамках проекта «Точка роста».</w:t>
            </w:r>
          </w:p>
          <w:p w:rsidR="008C01A0" w:rsidRPr="009A16D3" w:rsidRDefault="008C01A0" w:rsidP="008C0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 уроке биологии учащиеся 6-х классов выполняли лабораторную работу "Строение растительной и животных клеток".</w:t>
            </w: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 Учащиеся рассмотрели два готовых микропрепарата: 1) </w:t>
            </w:r>
            <w:proofErr w:type="spellStart"/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эпидемис</w:t>
            </w:r>
            <w:proofErr w:type="spellEnd"/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листа; 2) ткани животных, обсудили, чем отличаются растительные клетки от животных, оформили результаты работы в тетрадях.</w:t>
            </w: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Но больше всего ребятам понравилась рассматривать временные микропрепараты, которые мы изготовили с ними вместе.  Для изготовления микропрепаратов мы сделали  препарат кожицы лука.</w:t>
            </w:r>
          </w:p>
          <w:p w:rsidR="008C01A0" w:rsidRPr="009A16D3" w:rsidRDefault="008C01A0" w:rsidP="008C0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  В 9 классе уч-ся выполнили  практическую  работу "Решение практических задач по химии" на тему: "Растворы" с использованием цифрового оборудования "Точки роста".  Ребята работали в группах с различными наборами растворов, используемыми в химических  лабораториях, а также с встречающимися в повседневной жизни. С помощью датчика оптической плотности и pH-датчика ученики классифицировали растворы и объяснили их применение на практике.</w:t>
            </w:r>
          </w:p>
          <w:p w:rsidR="008C01A0" w:rsidRPr="009A16D3" w:rsidRDefault="008C01A0" w:rsidP="008C0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Во время урока биологии в 9 классе при изучении темы: "Методы исследования наследственности" школьный гербарий  помогли разобраться и наглядно исследовать гибридологический </w:t>
            </w:r>
            <w:proofErr w:type="gramStart"/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метод</w:t>
            </w:r>
            <w:proofErr w:type="gramEnd"/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 познакомится с законом Г. Менделя.</w:t>
            </w:r>
          </w:p>
          <w:p w:rsidR="008C01A0" w:rsidRPr="009A16D3" w:rsidRDefault="008C01A0" w:rsidP="008C0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8-х классов выполняли практическую работу "Знакомство с лабораторным оборудованием".</w:t>
            </w: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начале урока учащиеся познакомились с правилами техники безопасности в кабинете химии. Затем ребята рассмотрели основные приборы и инструменты, которые используются при выполнении лабораторных работ, описали их предназначение. В конце урока мы познакомились с профессиями людей, которые используют в своей работе лабораторное оборудование.</w:t>
            </w:r>
          </w:p>
          <w:p w:rsidR="008C01A0" w:rsidRPr="009A16D3" w:rsidRDefault="008C01A0" w:rsidP="008C0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Во внеурочной деятельности ребята готовят проекты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: исследование качества минеральной воды разных производителей. </w:t>
            </w:r>
          </w:p>
          <w:p w:rsidR="008C01A0" w:rsidRPr="009A16D3" w:rsidRDefault="008C01A0" w:rsidP="008C01A0">
            <w:pPr>
              <w:pStyle w:val="ab"/>
              <w:shd w:val="clear" w:color="auto" w:fill="FFFFFF"/>
              <w:spacing w:before="264" w:beforeAutospacing="0" w:after="264" w:afterAutospacing="0"/>
            </w:pPr>
            <w:r w:rsidRPr="009A16D3">
              <w:rPr>
                <w:u w:val="single"/>
              </w:rPr>
              <w:t xml:space="preserve">Слушали: (по второму вопросу)  </w:t>
            </w:r>
            <w:proofErr w:type="spellStart"/>
            <w:r w:rsidRPr="009A16D3">
              <w:t>Акмуратова</w:t>
            </w:r>
            <w:proofErr w:type="spellEnd"/>
            <w:r w:rsidRPr="009A16D3">
              <w:t xml:space="preserve">  Б. А., учителя МБОУ </w:t>
            </w:r>
            <w:proofErr w:type="spellStart"/>
            <w:r w:rsidRPr="009A16D3">
              <w:t>Советинская</w:t>
            </w:r>
            <w:proofErr w:type="spellEnd"/>
            <w:r w:rsidRPr="009A16D3">
              <w:t xml:space="preserve">  СОШ </w:t>
            </w:r>
          </w:p>
          <w:p w:rsidR="008C01A0" w:rsidRPr="009A16D3" w:rsidRDefault="008C01A0" w:rsidP="005F5730">
            <w:pPr>
              <w:pStyle w:val="ab"/>
              <w:shd w:val="clear" w:color="auto" w:fill="FFFFFF"/>
              <w:spacing w:before="264" w:beforeAutospacing="0" w:after="264" w:afterAutospacing="0"/>
              <w:rPr>
                <w:bCs/>
              </w:rPr>
            </w:pPr>
            <w:r w:rsidRPr="009A16D3">
              <w:t xml:space="preserve">В своем выступлении Батыр </w:t>
            </w:r>
            <w:proofErr w:type="spellStart"/>
            <w:r w:rsidRPr="009A16D3">
              <w:t>Акмуратович</w:t>
            </w:r>
            <w:proofErr w:type="spellEnd"/>
            <w:r w:rsidRPr="009A16D3">
              <w:t xml:space="preserve"> обозначил признаки и причины </w:t>
            </w:r>
            <w:proofErr w:type="spellStart"/>
            <w:r w:rsidRPr="009A16D3">
              <w:t>неуспешности</w:t>
            </w:r>
            <w:proofErr w:type="spellEnd"/>
            <w:r w:rsidRPr="009A16D3">
              <w:t xml:space="preserve">. Предложил  </w:t>
            </w:r>
            <w:r w:rsidRPr="009A16D3">
              <w:rPr>
                <w:bCs/>
              </w:rPr>
              <w:t>оптимальную  систему мер по оказанию помощи неуспевающему ученику. Разработал</w:t>
            </w:r>
            <w:r w:rsidRPr="009A16D3">
              <w:rPr>
                <w:b/>
                <w:bCs/>
              </w:rPr>
              <w:t xml:space="preserve"> </w:t>
            </w:r>
            <w:r w:rsidRPr="009A16D3">
              <w:rPr>
                <w:rStyle w:val="ae"/>
                <w:b w:val="0"/>
              </w:rPr>
              <w:t>методические рекомендации для учителей по преодолению неуспеваемости и предложил</w:t>
            </w:r>
            <w:r w:rsidRPr="009A16D3">
              <w:rPr>
                <w:bCs/>
              </w:rPr>
              <w:t xml:space="preserve"> профилактические приемы преодоления учебной </w:t>
            </w:r>
            <w:proofErr w:type="spellStart"/>
            <w:r w:rsidRPr="009A16D3">
              <w:rPr>
                <w:bCs/>
              </w:rPr>
              <w:t>неуспешности</w:t>
            </w:r>
            <w:proofErr w:type="spellEnd"/>
            <w:r w:rsidRPr="009A16D3">
              <w:rPr>
                <w:bCs/>
              </w:rPr>
              <w:t xml:space="preserve"> с учетом вопросов формирования функциональной грамотности.</w:t>
            </w:r>
          </w:p>
          <w:p w:rsidR="008C01A0" w:rsidRPr="009A16D3" w:rsidRDefault="008C01A0" w:rsidP="005F5730">
            <w:pPr>
              <w:pStyle w:val="ab"/>
              <w:shd w:val="clear" w:color="auto" w:fill="FFFFFF"/>
              <w:spacing w:before="264" w:beforeAutospacing="0" w:after="264" w:afterAutospacing="0"/>
              <w:rPr>
                <w:u w:val="single"/>
              </w:rPr>
            </w:pPr>
            <w:r w:rsidRPr="009A16D3">
              <w:rPr>
                <w:u w:val="single"/>
              </w:rPr>
              <w:t xml:space="preserve">Слушали: (по третьему  вопросу) </w:t>
            </w:r>
            <w:proofErr w:type="spellStart"/>
            <w:r w:rsidRPr="009A16D3">
              <w:rPr>
                <w:u w:val="single"/>
              </w:rPr>
              <w:t>Дорохманову</w:t>
            </w:r>
            <w:proofErr w:type="spellEnd"/>
            <w:r w:rsidRPr="009A16D3">
              <w:rPr>
                <w:u w:val="single"/>
              </w:rPr>
              <w:t xml:space="preserve"> И.Ф, учителя  МБОУ </w:t>
            </w:r>
            <w:proofErr w:type="spellStart"/>
            <w:r w:rsidRPr="009A16D3">
              <w:rPr>
                <w:u w:val="single"/>
              </w:rPr>
              <w:t>Приютинская</w:t>
            </w:r>
            <w:proofErr w:type="spellEnd"/>
            <w:r w:rsidRPr="009A16D3">
              <w:rPr>
                <w:u w:val="single"/>
              </w:rPr>
              <w:t xml:space="preserve"> СОШ.  </w:t>
            </w:r>
          </w:p>
          <w:p w:rsidR="008C01A0" w:rsidRPr="009A16D3" w:rsidRDefault="008C01A0" w:rsidP="005F5730">
            <w:pPr>
              <w:pStyle w:val="ab"/>
              <w:shd w:val="clear" w:color="auto" w:fill="FFFFFF"/>
              <w:spacing w:before="264" w:beforeAutospacing="0" w:after="264" w:afterAutospacing="0"/>
              <w:rPr>
                <w:u w:val="single"/>
              </w:rPr>
            </w:pPr>
            <w:r w:rsidRPr="009A16D3">
              <w:rPr>
                <w:u w:val="single"/>
              </w:rPr>
              <w:t>Ирина Федоровна подробно обозначила  изменения в ГИА-24 по предметам естественнонаучного цикла, предложила методы эффективной подготовки к ГИА-24.</w:t>
            </w:r>
          </w:p>
          <w:p w:rsidR="008C01A0" w:rsidRPr="009A16D3" w:rsidRDefault="008C01A0" w:rsidP="005F5730">
            <w:pPr>
              <w:pStyle w:val="ab"/>
              <w:shd w:val="clear" w:color="auto" w:fill="FFFFFF"/>
              <w:spacing w:before="264" w:beforeAutospacing="0" w:after="264" w:afterAutospacing="0"/>
              <w:rPr>
                <w:bCs/>
              </w:rPr>
            </w:pPr>
            <w:r w:rsidRPr="009A16D3">
              <w:rPr>
                <w:u w:val="single"/>
              </w:rPr>
              <w:lastRenderedPageBreak/>
              <w:t xml:space="preserve">Слушали: (по четвертому   вопросу)  </w:t>
            </w:r>
            <w:proofErr w:type="spellStart"/>
            <w:r w:rsidRPr="009A16D3">
              <w:rPr>
                <w:bCs/>
              </w:rPr>
              <w:t>Цурупа</w:t>
            </w:r>
            <w:proofErr w:type="spellEnd"/>
            <w:r w:rsidRPr="009A16D3">
              <w:rPr>
                <w:bCs/>
              </w:rPr>
              <w:t xml:space="preserve"> А.Б, учителя МБОУ  ПСШ №2.</w:t>
            </w:r>
          </w:p>
          <w:p w:rsidR="008C01A0" w:rsidRPr="009A16D3" w:rsidRDefault="008C01A0" w:rsidP="005F5730">
            <w:pPr>
              <w:pStyle w:val="ab"/>
              <w:shd w:val="clear" w:color="auto" w:fill="FFFFFF"/>
              <w:spacing w:before="264" w:beforeAutospacing="0" w:after="264" w:afterAutospacing="0"/>
              <w:rPr>
                <w:color w:val="000000"/>
              </w:rPr>
            </w:pPr>
            <w:r w:rsidRPr="009A16D3">
              <w:rPr>
                <w:bCs/>
              </w:rPr>
              <w:t xml:space="preserve">Анна Борисовна познакомила коллег со способами использования  </w:t>
            </w:r>
            <w:r w:rsidRPr="009A16D3">
              <w:rPr>
                <w:color w:val="000000"/>
              </w:rPr>
              <w:t xml:space="preserve">творческих заданий на уроках и во внеурочное время. </w:t>
            </w:r>
          </w:p>
          <w:p w:rsidR="008C01A0" w:rsidRPr="009A16D3" w:rsidRDefault="008C01A0" w:rsidP="005F5730">
            <w:pPr>
              <w:pStyle w:val="ab"/>
              <w:shd w:val="clear" w:color="auto" w:fill="FFFFFF"/>
              <w:spacing w:before="264" w:beforeAutospacing="0" w:after="264" w:afterAutospacing="0"/>
            </w:pPr>
            <w:r w:rsidRPr="009A16D3">
              <w:t xml:space="preserve">Слушали: (по пятому    вопросу)  Шевченко С.В, учителя МБОУ </w:t>
            </w:r>
            <w:proofErr w:type="gramStart"/>
            <w:r w:rsidRPr="009A16D3">
              <w:t>Троицкая</w:t>
            </w:r>
            <w:proofErr w:type="gramEnd"/>
            <w:r w:rsidRPr="009A16D3">
              <w:t xml:space="preserve"> СОШ.  </w:t>
            </w:r>
          </w:p>
          <w:p w:rsidR="008C01A0" w:rsidRPr="009A16D3" w:rsidRDefault="008C01A0" w:rsidP="005F5730">
            <w:pPr>
              <w:pStyle w:val="ab"/>
              <w:shd w:val="clear" w:color="auto" w:fill="FFFFFF"/>
              <w:spacing w:before="264" w:beforeAutospacing="0" w:after="264" w:afterAutospacing="0"/>
            </w:pPr>
            <w:r w:rsidRPr="009A16D3">
              <w:t>Светлана Викторовна познакомила коллег с результатами муниципального этапа олимпиады по биологии, проанализировала школьный этап по химии и биологии. В рамках РМО предложила организовать работу по выявлению эффективных практик коллег, используемых для организации такой работы в школе.</w:t>
            </w:r>
          </w:p>
          <w:p w:rsidR="008C01A0" w:rsidRPr="009A16D3" w:rsidRDefault="008C01A0" w:rsidP="005F5730">
            <w:pPr>
              <w:pStyle w:val="ab"/>
              <w:shd w:val="clear" w:color="auto" w:fill="FFFFFF"/>
              <w:spacing w:before="264" w:beforeAutospacing="0" w:after="264" w:afterAutospacing="0"/>
            </w:pPr>
            <w:r w:rsidRPr="009A16D3">
              <w:t>Слушали: (седьмому     вопросу)  Мамченко Л.Л, учителя МБОУ  Никольской ОШ</w:t>
            </w:r>
          </w:p>
          <w:p w:rsidR="008C01A0" w:rsidRPr="009A16D3" w:rsidRDefault="008C01A0" w:rsidP="008C01A0">
            <w:pPr>
              <w:pStyle w:val="ab"/>
              <w:shd w:val="clear" w:color="auto" w:fill="FFFFFF"/>
              <w:spacing w:before="264" w:beforeAutospacing="0" w:after="264" w:afterAutospacing="0"/>
            </w:pPr>
            <w:r w:rsidRPr="009A16D3">
              <w:t xml:space="preserve"> По вопросу использования </w:t>
            </w:r>
            <w:proofErr w:type="spellStart"/>
            <w:proofErr w:type="gramStart"/>
            <w:r w:rsidRPr="009A16D3">
              <w:t>кейс-технологий</w:t>
            </w:r>
            <w:proofErr w:type="spellEnd"/>
            <w:proofErr w:type="gramEnd"/>
            <w:r w:rsidRPr="009A16D3">
              <w:t xml:space="preserve"> на уроках биологии. Выступление учителя размещено в методической копилке на сайте учителей </w:t>
            </w:r>
            <w:proofErr w:type="spellStart"/>
            <w:r w:rsidRPr="009A16D3">
              <w:t>Неклиновского</w:t>
            </w:r>
            <w:proofErr w:type="spellEnd"/>
            <w:r w:rsidRPr="009A16D3">
              <w:t xml:space="preserve"> района.</w:t>
            </w:r>
          </w:p>
          <w:p w:rsidR="008C01A0" w:rsidRPr="009A16D3" w:rsidRDefault="008C01A0" w:rsidP="008C01A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gramStart"/>
            <w:r w:rsidRPr="009A1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итогам заседания районного методического объединения учителей биологии и химии решено: в целях  </w:t>
            </w: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 предметов естественнонаучной направленности, в целях формирования функциональной грамотности обучающихся  продолжить работу по формированию методической копилки РМО, усилить деятельность по подготовке к этапам ВсОШ по химии, активно использовать рекомендации по повышению качества преподавания предметов естественнонаучной направленности, принимать активное участие в конкурсах и олимпиадах различного уровня</w:t>
            </w:r>
            <w:proofErr w:type="gram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Осуществить коррекцию  индивидуальных планов подготовки к ГИА-24 с учетом внесенных ФИПИ изменений. Предоставить на проверку журналы инструктажа по технике безопасности  при работе в кабинетах химии и биологии в течение недели, с 25.11 по 01.12.23, учителю МБОУ ПСШ №3 </w:t>
            </w:r>
            <w:proofErr w:type="spellStart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Пересада</w:t>
            </w:r>
            <w:proofErr w:type="spellEnd"/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B3DB4" w:rsidRPr="009A16D3" w:rsidRDefault="009B3DB4" w:rsidP="00635CB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30" w:rsidRPr="009A16D3" w:rsidTr="00D85601">
        <w:trPr>
          <w:gridAfter w:val="1"/>
          <w:wAfter w:w="142" w:type="dxa"/>
          <w:trHeight w:val="703"/>
        </w:trPr>
        <w:tc>
          <w:tcPr>
            <w:tcW w:w="436" w:type="dxa"/>
          </w:tcPr>
          <w:p w:rsidR="005F5730" w:rsidRPr="009A16D3" w:rsidRDefault="00492EDA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7" w:type="dxa"/>
          </w:tcPr>
          <w:p w:rsidR="009A16D3" w:rsidRPr="009A16D3" w:rsidRDefault="009A16D3" w:rsidP="009A16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№3 </w:t>
            </w:r>
          </w:p>
          <w:p w:rsidR="009A16D3" w:rsidRPr="009A16D3" w:rsidRDefault="009A16D3" w:rsidP="009A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  <w:tab w:val="left" w:pos="4408"/>
                <w:tab w:val="left" w:pos="5374"/>
              </w:tabs>
              <w:spacing w:before="26" w:line="242" w:lineRule="auto"/>
              <w:ind w:left="-3" w:right="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A1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«Использование </w:t>
            </w:r>
            <w:proofErr w:type="spellStart"/>
            <w:r w:rsidRPr="009A1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9A1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связей на уроках ЕНЦ»</w:t>
            </w:r>
            <w:r w:rsidRPr="009A1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на уроках ЕНЦ»</w:t>
            </w:r>
          </w:p>
          <w:p w:rsidR="009A16D3" w:rsidRPr="009A16D3" w:rsidRDefault="009A16D3" w:rsidP="009A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  <w:tab w:val="left" w:pos="4408"/>
                <w:tab w:val="left" w:pos="5374"/>
              </w:tabs>
              <w:spacing w:before="26" w:line="242" w:lineRule="auto"/>
              <w:ind w:left="-3" w:right="12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16D3" w:rsidRPr="009A16D3" w:rsidRDefault="009A16D3" w:rsidP="009A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  <w:tab w:val="left" w:pos="4408"/>
                <w:tab w:val="left" w:pos="5374"/>
              </w:tabs>
              <w:spacing w:before="26" w:line="242" w:lineRule="auto"/>
              <w:ind w:left="-3" w:right="12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16D3" w:rsidRPr="009A16D3" w:rsidRDefault="009A16D3" w:rsidP="009A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  <w:tab w:val="left" w:pos="4408"/>
                <w:tab w:val="left" w:pos="5374"/>
              </w:tabs>
              <w:spacing w:before="26" w:line="242" w:lineRule="auto"/>
              <w:ind w:left="-3" w:right="12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16D3" w:rsidRPr="009A16D3" w:rsidRDefault="009A16D3" w:rsidP="009A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  <w:tab w:val="left" w:pos="4408"/>
                <w:tab w:val="left" w:pos="5374"/>
              </w:tabs>
              <w:spacing w:before="26" w:line="242" w:lineRule="auto"/>
              <w:ind w:left="-3" w:right="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16D3" w:rsidRPr="009A16D3" w:rsidRDefault="009A16D3" w:rsidP="009A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  <w:tab w:val="left" w:pos="4408"/>
                <w:tab w:val="left" w:pos="5374"/>
              </w:tabs>
              <w:spacing w:before="26" w:line="242" w:lineRule="auto"/>
              <w:ind w:left="-3" w:right="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16D3" w:rsidRPr="009A16D3" w:rsidRDefault="009A16D3" w:rsidP="009A16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  <w:tab w:val="left" w:pos="4408"/>
                <w:tab w:val="left" w:pos="5374"/>
              </w:tabs>
              <w:spacing w:before="26" w:line="242" w:lineRule="auto"/>
              <w:ind w:left="-3" w:right="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связей</w:t>
            </w:r>
            <w:r w:rsidRPr="009A1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на уроках ЕНЦ»</w:t>
            </w:r>
          </w:p>
          <w:p w:rsidR="005F5730" w:rsidRPr="009A16D3" w:rsidRDefault="005F5730" w:rsidP="00635CBA">
            <w:pPr>
              <w:pStyle w:val="a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5F5730" w:rsidRPr="009A16D3" w:rsidRDefault="005F5730" w:rsidP="008C01A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  <w:gridSpan w:val="2"/>
          </w:tcPr>
          <w:p w:rsidR="009A16D3" w:rsidRPr="009A16D3" w:rsidRDefault="009A16D3" w:rsidP="009A16D3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9A16D3" w:rsidRPr="009A16D3" w:rsidRDefault="009A16D3" w:rsidP="009A16D3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вопросы:</w:t>
            </w:r>
          </w:p>
          <w:p w:rsidR="009A16D3" w:rsidRPr="009A16D3" w:rsidRDefault="009A16D3" w:rsidP="009A16D3">
            <w:pPr>
              <w:pStyle w:val="1"/>
              <w:numPr>
                <w:ilvl w:val="0"/>
                <w:numId w:val="36"/>
              </w:numPr>
              <w:shd w:val="clear" w:color="auto" w:fill="FFFFFF"/>
              <w:jc w:val="both"/>
              <w:outlineLvl w:val="0"/>
              <w:rPr>
                <w:b w:val="0"/>
                <w:spacing w:val="-12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 w:val="0"/>
                <w:color w:val="auto"/>
                <w:spacing w:val="-12"/>
                <w:sz w:val="24"/>
                <w:szCs w:val="24"/>
              </w:rPr>
              <w:t>Формирование функциональной естественнонаучной грамотности»</w:t>
            </w:r>
          </w:p>
          <w:p w:rsidR="005F5730" w:rsidRDefault="009A16D3" w:rsidP="009A16D3">
            <w:pPr>
              <w:pStyle w:val="a7"/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Межпредметные</w:t>
            </w:r>
            <w:proofErr w:type="spellEnd"/>
            <w:r>
              <w:rPr>
                <w:color w:val="000000"/>
              </w:rPr>
              <w:t xml:space="preserve"> связи – инструмент </w:t>
            </w:r>
            <w:proofErr w:type="spellStart"/>
            <w:r>
              <w:rPr>
                <w:color w:val="000000"/>
              </w:rPr>
              <w:t>межпредметной</w:t>
            </w:r>
            <w:proofErr w:type="spellEnd"/>
            <w:r>
              <w:rPr>
                <w:color w:val="000000"/>
              </w:rPr>
              <w:t xml:space="preserve"> интеграции</w:t>
            </w:r>
          </w:p>
          <w:p w:rsidR="009A16D3" w:rsidRPr="009A16D3" w:rsidRDefault="009A16D3" w:rsidP="009A16D3">
            <w:pPr>
              <w:pStyle w:val="a7"/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>Привлечение одаренных детей к творческой деятельности через научно – практические конференции, исследовательские работы</w:t>
            </w:r>
          </w:p>
          <w:p w:rsidR="009A16D3" w:rsidRDefault="009A16D3" w:rsidP="009A16D3">
            <w:pPr>
              <w:pStyle w:val="normal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Компетентностный подход в процессе преподавания предметов естественнонаучного цикла</w:t>
            </w:r>
          </w:p>
          <w:p w:rsidR="009A16D3" w:rsidRPr="009A16D3" w:rsidRDefault="009A16D3" w:rsidP="009A16D3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b/>
                <w:sz w:val="24"/>
                <w:szCs w:val="24"/>
              </w:rPr>
              <w:t>Ход заседания:</w:t>
            </w:r>
          </w:p>
          <w:p w:rsidR="00625088" w:rsidRPr="00625088" w:rsidRDefault="00625088" w:rsidP="00625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Слушали: (по первому вопросу)</w:t>
            </w:r>
            <w:r w:rsidRPr="0062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Ковалеву Т.А, учителя </w:t>
            </w:r>
            <w:proofErr w:type="gramStart"/>
            <w:r w:rsidRPr="00625088">
              <w:rPr>
                <w:rFonts w:ascii="Times New Roman" w:hAnsi="Times New Roman" w:cs="Times New Roman"/>
                <w:b/>
                <w:sz w:val="24"/>
                <w:szCs w:val="24"/>
              </w:rPr>
              <w:t>Сухо-Сарматской</w:t>
            </w:r>
            <w:proofErr w:type="gramEnd"/>
            <w:r w:rsidRPr="0062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СОШ.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своем выступлении Татьяна Александровна затронула проблемы международных тестирований, оказывающие значительное влияние на развитие современного образования. В Федеральном компоненте государственного стандарта общего образования среди прочих направлений модернизации общего образования выделяется </w:t>
            </w:r>
            <w:r w:rsidRPr="00625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«формирования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задач». </w:t>
            </w:r>
            <w:proofErr w:type="gram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отмечается, что одним из базовых требований к содержанию образования на ступени основного общего образования «является достижение выпускниками уровня функциональной грамотности, необходимой в современном обществе, как по математическому и </w:t>
            </w:r>
            <w:proofErr w:type="spell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естественно-научному</w:t>
            </w:r>
            <w:proofErr w:type="spell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, так и социально-культурному направлениям».</w:t>
            </w:r>
            <w:proofErr w:type="gramEnd"/>
          </w:p>
          <w:p w:rsidR="00625088" w:rsidRPr="00625088" w:rsidRDefault="00625088" w:rsidP="0062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Функциональная  грамотность – это способность человека вступать в отношения с внешней средой и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 быстро адаптироваться и функционировать в ней. 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грамотность включает в себя:</w:t>
            </w:r>
          </w:p>
          <w:p w:rsidR="00625088" w:rsidRPr="00625088" w:rsidRDefault="00625088" w:rsidP="00625088">
            <w:pPr>
              <w:numPr>
                <w:ilvl w:val="0"/>
                <w:numId w:val="3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Глобальные  компетенции</w:t>
            </w:r>
          </w:p>
          <w:p w:rsidR="00625088" w:rsidRPr="00625088" w:rsidRDefault="00625088" w:rsidP="00625088">
            <w:pPr>
              <w:numPr>
                <w:ilvl w:val="0"/>
                <w:numId w:val="3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Математическая   грамотность</w:t>
            </w:r>
          </w:p>
          <w:p w:rsidR="00625088" w:rsidRPr="00625088" w:rsidRDefault="00625088" w:rsidP="00625088">
            <w:pPr>
              <w:numPr>
                <w:ilvl w:val="0"/>
                <w:numId w:val="3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Финансовая  грамотность</w:t>
            </w:r>
          </w:p>
          <w:p w:rsidR="00625088" w:rsidRPr="00625088" w:rsidRDefault="00625088" w:rsidP="00625088">
            <w:pPr>
              <w:numPr>
                <w:ilvl w:val="0"/>
                <w:numId w:val="3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 грамотность</w:t>
            </w:r>
          </w:p>
          <w:p w:rsidR="00625088" w:rsidRPr="00625088" w:rsidRDefault="00625088" w:rsidP="00625088">
            <w:pPr>
              <w:numPr>
                <w:ilvl w:val="0"/>
                <w:numId w:val="39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Читательская  грамотность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62508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</w:t>
            </w:r>
            <w:proofErr w:type="spellEnd"/>
            <w:r w:rsidRPr="00625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грамотность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то способность человека занимать активную гражданскую позицию по общественно значимым вопросам, которые связанны с естественными науками, и его готовность интересоваться </w:t>
            </w:r>
            <w:proofErr w:type="spell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естественно-научными</w:t>
            </w:r>
            <w:proofErr w:type="spell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идеями. 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      </w:r>
          </w:p>
          <w:p w:rsidR="00625088" w:rsidRPr="00625088" w:rsidRDefault="00625088" w:rsidP="00625088">
            <w:pPr>
              <w:numPr>
                <w:ilvl w:val="0"/>
                <w:numId w:val="3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научное объяснение явлений</w:t>
            </w:r>
          </w:p>
          <w:p w:rsidR="00625088" w:rsidRPr="00625088" w:rsidRDefault="00625088" w:rsidP="00625088">
            <w:pPr>
              <w:numPr>
                <w:ilvl w:val="0"/>
                <w:numId w:val="3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особенностей </w:t>
            </w:r>
            <w:proofErr w:type="spellStart"/>
            <w:proofErr w:type="gram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</w:t>
            </w:r>
          </w:p>
          <w:p w:rsidR="00625088" w:rsidRPr="00625088" w:rsidRDefault="00625088" w:rsidP="00625088">
            <w:pPr>
              <w:numPr>
                <w:ilvl w:val="0"/>
                <w:numId w:val="3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интерпретация данных и использование научных доказатель</w:t>
            </w:r>
            <w:proofErr w:type="gram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я получения выводов 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выделяют следующие уровни </w:t>
            </w:r>
            <w:proofErr w:type="spellStart"/>
            <w:proofErr w:type="gram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грамотности: </w:t>
            </w:r>
          </w:p>
          <w:p w:rsidR="00625088" w:rsidRPr="00625088" w:rsidRDefault="00625088" w:rsidP="0062508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уровень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:  характеризуется ограниченными знаниями, которые обучающиеся могут применять только в знакомых ситуациях. 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Они могут давать очевидные объяснения, которые явно следуют </w:t>
            </w:r>
            <w:proofErr w:type="gram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данных. 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 уровень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: обучающиеся могут: давать возможные объяснения в знакомых     ситуациях на основе адекватных научных знаний, делать выводы на основе простых исследований, устанавливать прямые связи </w:t>
            </w:r>
          </w:p>
          <w:p w:rsidR="00625088" w:rsidRPr="00625088" w:rsidRDefault="00625088" w:rsidP="00625088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уровень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:  обучающиеся способны выявить ясно сформулированные научные проблемы; отобрать факты и знания, необходимые для объяснения явлений, применять простые модели, интерпретировать и напрямую использовать </w:t>
            </w:r>
            <w:proofErr w:type="spellStart"/>
            <w:proofErr w:type="gram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              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короткие высказывания, используя факты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25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уровень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:  обучающиеся могут: анализировать различные ситуации и     проблемы, в которых явно проявляются отдельные явления, выбрать или обобщить объяснения, основанные на знаниях различных разделов естествознания и технологии, и связать эти объяснения напрямую с отдельными аспектами жизненных ситуации, оценивать свои действия и сообщать о своих решениях, используя при этом </w:t>
            </w:r>
            <w:proofErr w:type="spell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обоснования. </w:t>
            </w:r>
            <w:proofErr w:type="gramEnd"/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уровень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:  обучающиеся могут: выявлять </w:t>
            </w:r>
            <w:proofErr w:type="spell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во многих сложных жизненных ситуациях, применять </w:t>
            </w:r>
            <w:proofErr w:type="spell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знания о науке в этих ситуациях,  сравнивать, отбирать и оценивать соответствующие научные обоснования и доказательства для принятия решений в жизненных ситуациях, устанавливать связи между отдельными знаниями и критически анализировать ситуации, выстраивать обоснованные объяснения и давать аргументацию на основе критического анализа.</w:t>
            </w:r>
            <w:proofErr w:type="gram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У них хорошо сформированы исследовательские умения. 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уровень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: обучающиеся  могут: определять, объяснять и применять </w:t>
            </w:r>
            <w:proofErr w:type="spellStart"/>
            <w:proofErr w:type="gram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знания о науке в различных сложных жизненных ситуациях, связывать информацию и объяснения из различных источников и использовать их для обоснования различных решений. Они постоянно демонстрируют высокий уровень </w:t>
            </w:r>
            <w:proofErr w:type="spell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например, доказывать и обосновывать. Они могут использовать свои знания для аргументации рекомендаций или решений, принятых в контексте личных, социально-экономических и глобальных ситуаций. 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у школьников, выявленные международными исследованиями: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088" w:rsidRPr="00625088" w:rsidRDefault="00625088" w:rsidP="00625088">
            <w:pPr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Дефицит знаний типа «</w:t>
            </w:r>
            <w:r w:rsidRPr="00625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знаю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0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как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25088" w:rsidRPr="00625088" w:rsidRDefault="00625088" w:rsidP="00625088">
            <w:pPr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вопросы;</w:t>
            </w:r>
          </w:p>
          <w:p w:rsidR="00625088" w:rsidRPr="00625088" w:rsidRDefault="00625088" w:rsidP="00625088">
            <w:pPr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Умение обосновывать, доказывать;</w:t>
            </w:r>
          </w:p>
          <w:p w:rsidR="00625088" w:rsidRPr="00625088" w:rsidRDefault="00625088" w:rsidP="00625088">
            <w:pPr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Использовать простейшие приемы исследования;</w:t>
            </w:r>
          </w:p>
          <w:p w:rsidR="00625088" w:rsidRPr="00625088" w:rsidRDefault="00625088" w:rsidP="00625088">
            <w:pPr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развернутые высказывания;</w:t>
            </w:r>
          </w:p>
          <w:p w:rsidR="00625088" w:rsidRPr="00625088" w:rsidRDefault="00625088" w:rsidP="00625088">
            <w:pPr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Устанавливать надежность информации;</w:t>
            </w:r>
          </w:p>
          <w:p w:rsidR="00625088" w:rsidRPr="00625088" w:rsidRDefault="00625088" w:rsidP="00625088">
            <w:pPr>
              <w:numPr>
                <w:ilvl w:val="0"/>
                <w:numId w:val="3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Сотрудничать. 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связи с этим необходимо усилить работу по формированию у </w:t>
            </w:r>
            <w:proofErr w:type="gramStart"/>
            <w:r w:rsidRPr="0062508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25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ЕНГ.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для формирования и развития ЕНГ на уроках биологии: </w:t>
            </w:r>
          </w:p>
          <w:p w:rsidR="00625088" w:rsidRPr="00625088" w:rsidRDefault="00625088" w:rsidP="0062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5088" w:rsidRPr="00625088" w:rsidRDefault="00625088" w:rsidP="00625088">
            <w:pPr>
              <w:numPr>
                <w:ilvl w:val="0"/>
                <w:numId w:val="40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625088" w:rsidRPr="00625088" w:rsidRDefault="00625088" w:rsidP="00625088">
            <w:pPr>
              <w:numPr>
                <w:ilvl w:val="0"/>
                <w:numId w:val="40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проблемного обучения; </w:t>
            </w:r>
          </w:p>
          <w:p w:rsidR="00625088" w:rsidRPr="00625088" w:rsidRDefault="00625088" w:rsidP="00625088">
            <w:pPr>
              <w:numPr>
                <w:ilvl w:val="0"/>
                <w:numId w:val="40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мышления;</w:t>
            </w:r>
          </w:p>
          <w:p w:rsidR="00625088" w:rsidRPr="00625088" w:rsidRDefault="00625088" w:rsidP="00625088">
            <w:pPr>
              <w:numPr>
                <w:ilvl w:val="0"/>
                <w:numId w:val="40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ИКТ;</w:t>
            </w:r>
          </w:p>
          <w:p w:rsidR="00625088" w:rsidRPr="00625088" w:rsidRDefault="00625088" w:rsidP="00625088">
            <w:pPr>
              <w:numPr>
                <w:ilvl w:val="0"/>
                <w:numId w:val="40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 деятельность; </w:t>
            </w:r>
          </w:p>
          <w:p w:rsidR="00625088" w:rsidRPr="00625088" w:rsidRDefault="00625088" w:rsidP="00625088">
            <w:pPr>
              <w:numPr>
                <w:ilvl w:val="0"/>
                <w:numId w:val="40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5088" w:rsidRPr="00625088" w:rsidRDefault="00625088" w:rsidP="00625088">
            <w:pPr>
              <w:pStyle w:val="ab"/>
              <w:shd w:val="clear" w:color="auto" w:fill="FFFFFF"/>
              <w:spacing w:before="264" w:beforeAutospacing="0" w:after="264" w:afterAutospacing="0"/>
              <w:jc w:val="both"/>
              <w:rPr>
                <w:b/>
              </w:rPr>
            </w:pPr>
            <w:r w:rsidRPr="00625088">
              <w:rPr>
                <w:b/>
                <w:u w:val="single"/>
              </w:rPr>
              <w:lastRenderedPageBreak/>
              <w:t xml:space="preserve">Слушали: (по второму вопросу) </w:t>
            </w:r>
            <w:r w:rsidRPr="00625088">
              <w:rPr>
                <w:b/>
              </w:rPr>
              <w:t xml:space="preserve">Крылову Л.В., учителя </w:t>
            </w:r>
            <w:proofErr w:type="spellStart"/>
            <w:r w:rsidRPr="00625088">
              <w:rPr>
                <w:b/>
              </w:rPr>
              <w:t>Краснодесантской</w:t>
            </w:r>
            <w:proofErr w:type="spellEnd"/>
            <w:r w:rsidRPr="00625088">
              <w:rPr>
                <w:b/>
              </w:rPr>
              <w:t xml:space="preserve"> СОШ</w:t>
            </w:r>
          </w:p>
          <w:p w:rsidR="00625088" w:rsidRPr="00625088" w:rsidRDefault="00625088" w:rsidP="00625088">
            <w:pPr>
              <w:pStyle w:val="ab"/>
              <w:shd w:val="clear" w:color="auto" w:fill="FFFFFF"/>
              <w:spacing w:before="264" w:beforeAutospacing="0" w:after="264" w:afterAutospacing="0"/>
              <w:rPr>
                <w:bCs/>
              </w:rPr>
            </w:pPr>
            <w:r w:rsidRPr="00625088">
              <w:t xml:space="preserve">В своем выступлении Лариса Владимировна  обозначила основные условия выявления одаренных детей, реализацию их потенциальных возможностей. Основным условием такой деятельности является высокая познавательная активность ребенка, поэтому основной задачей учителя является привитие вкуса к серьезной творческой работе. Лариса </w:t>
            </w:r>
            <w:proofErr w:type="spellStart"/>
            <w:r w:rsidRPr="00625088">
              <w:t>Владимирорвна</w:t>
            </w:r>
            <w:proofErr w:type="spellEnd"/>
            <w:r w:rsidRPr="00625088">
              <w:t xml:space="preserve"> обратила внимание на необходимость обязательной оценки деятельности одаренного ребенка, совместного взаимодействия педагога и ребенка «на равных». Учитель познакомила коллег с основными подходами, используемых при обучении одаренных детей.</w:t>
            </w:r>
          </w:p>
          <w:p w:rsidR="00625088" w:rsidRPr="00625088" w:rsidRDefault="00625088" w:rsidP="00625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ind w:right="12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Слушали: (по третьему  вопросу) </w:t>
            </w:r>
            <w:proofErr w:type="spellStart"/>
            <w:r w:rsidRPr="00625088">
              <w:rPr>
                <w:rFonts w:ascii="Times New Roman" w:hAnsi="Times New Roman" w:cs="Times New Roman"/>
                <w:b/>
                <w:sz w:val="24"/>
                <w:szCs w:val="24"/>
              </w:rPr>
              <w:t>Фисакову</w:t>
            </w:r>
            <w:proofErr w:type="spellEnd"/>
            <w:r w:rsidRPr="0062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25088">
              <w:rPr>
                <w:rFonts w:ascii="Times New Roman" w:hAnsi="Times New Roman" w:cs="Times New Roman"/>
                <w:b/>
                <w:sz w:val="24"/>
                <w:szCs w:val="24"/>
              </w:rPr>
              <w:t>О.В.,учителя</w:t>
            </w:r>
            <w:proofErr w:type="spellEnd"/>
            <w:r w:rsidRPr="00625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Федоровской СОШ. 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размешен в методической копилке  </w:t>
            </w:r>
            <w:proofErr w:type="gramStart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сайта РМО.</w:t>
            </w:r>
          </w:p>
          <w:p w:rsidR="00625088" w:rsidRPr="00625088" w:rsidRDefault="00625088" w:rsidP="006250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  <w:tab w:val="left" w:pos="1489"/>
                <w:tab w:val="left" w:pos="3888"/>
                <w:tab w:val="left" w:pos="4330"/>
              </w:tabs>
              <w:spacing w:before="6"/>
              <w:ind w:right="1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Слушали: (по четвертому   вопросу)  </w:t>
            </w:r>
            <w:r w:rsidRPr="00625088">
              <w:rPr>
                <w:rFonts w:ascii="Times New Roman" w:hAnsi="Times New Roman" w:cs="Times New Roman"/>
                <w:b/>
                <w:sz w:val="24"/>
                <w:szCs w:val="24"/>
              </w:rPr>
              <w:t>Иваненко Е.А, учитель химии и биологии   СОШ «НОК»</w:t>
            </w:r>
          </w:p>
          <w:p w:rsidR="00625088" w:rsidRPr="00625088" w:rsidRDefault="00625088" w:rsidP="00625088">
            <w:pPr>
              <w:shd w:val="clear" w:color="auto" w:fill="FFFFFF" w:themeFill="background1"/>
              <w:spacing w:before="90" w:after="9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25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Анатольевна познакомила коллег с программой формирования </w:t>
            </w:r>
            <w:r w:rsidRPr="00625088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универсальных учебных действий</w:t>
            </w:r>
            <w:r w:rsidRPr="0062508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  <w:r w:rsidRPr="0062508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proofErr w:type="gramStart"/>
            <w:r w:rsidRPr="0062508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Программа, призванная регулировать различные аспекты освоения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ситуациях; содержит описание ценностных ориентиров на каждой ступени образования; описание преемственности программы формирования универсальных учебных действий по ступеням общего образования; связь универсальных учебных действий с содержанием учебных предметов;</w:t>
            </w:r>
            <w:proofErr w:type="gramEnd"/>
            <w:r w:rsidRPr="0062508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характеристики личностных, регулятивных, познавательных, коммуникативных универсальных учебных действий.</w:t>
            </w:r>
          </w:p>
          <w:p w:rsidR="00625088" w:rsidRPr="00625088" w:rsidRDefault="00625088" w:rsidP="00625088">
            <w:pPr>
              <w:pStyle w:val="ab"/>
              <w:shd w:val="clear" w:color="auto" w:fill="FFFFFF"/>
              <w:spacing w:before="264" w:beforeAutospacing="0" w:after="264" w:afterAutospacing="0"/>
            </w:pPr>
            <w:r w:rsidRPr="00625088">
              <w:rPr>
                <w:b/>
                <w:u w:val="single"/>
              </w:rPr>
              <w:t>Слушали: (по пятому    вопросу</w:t>
            </w:r>
            <w:r w:rsidRPr="00625088">
              <w:rPr>
                <w:b/>
              </w:rPr>
              <w:t>)</w:t>
            </w:r>
            <w:r w:rsidRPr="00625088">
              <w:t xml:space="preserve">  Шевченко С.В, учителя МБОУ </w:t>
            </w:r>
            <w:proofErr w:type="gramStart"/>
            <w:r w:rsidRPr="00625088">
              <w:t>Троицкая</w:t>
            </w:r>
            <w:proofErr w:type="gramEnd"/>
            <w:r w:rsidRPr="00625088">
              <w:t xml:space="preserve"> СОШ.  Подготовили план мероприятий к Году Семьи, реализуемых в рамках РМО химии и биологии.</w:t>
            </w:r>
          </w:p>
          <w:p w:rsidR="00625088" w:rsidRPr="00625088" w:rsidRDefault="00625088" w:rsidP="00625088">
            <w:pPr>
              <w:pStyle w:val="ab"/>
              <w:shd w:val="clear" w:color="auto" w:fill="FFFFFF"/>
              <w:spacing w:before="264" w:beforeAutospacing="0" w:after="264" w:afterAutospacing="0"/>
            </w:pPr>
            <w:r w:rsidRPr="00625088">
              <w:rPr>
                <w:b/>
                <w:u w:val="single"/>
              </w:rPr>
              <w:t>Слушали: (по шестому    вопросу</w:t>
            </w:r>
            <w:r w:rsidRPr="00625088">
              <w:rPr>
                <w:b/>
              </w:rPr>
              <w:t>)</w:t>
            </w:r>
            <w:r w:rsidRPr="00625088">
              <w:t xml:space="preserve">  Светлана Викторовна познакомила коллег с результатами муниципального этапа олимпиады по биологии химии, проанализировала школьный и муниципальный этап. В рамках РМО предложила организовать работу по выявлению эффективных практик коллег, используемых для успешной подготовки обучающихся к </w:t>
            </w:r>
            <w:proofErr w:type="spellStart"/>
            <w:r w:rsidRPr="00625088">
              <w:t>ВСоШ</w:t>
            </w:r>
            <w:proofErr w:type="spellEnd"/>
            <w:r w:rsidRPr="00625088">
              <w:t>.</w:t>
            </w:r>
          </w:p>
          <w:p w:rsidR="00625088" w:rsidRPr="00625088" w:rsidRDefault="00625088" w:rsidP="0062508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2508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6250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По итогам заседания районного методического объединения учителей биологии и химии решено:</w:t>
            </w:r>
            <w:r w:rsidRPr="00625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продолжить работу по формированию методической копилки РМО, усилить деятельность по подготовке к этапам ВсОШ по химии и биологии. Разработать  план мероприятий, направленных на эффективное участие в различных этапах ВсОШ. Обеспечить подготовку и участие </w:t>
            </w:r>
            <w:r w:rsidRPr="00625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школ района,  в мероприятиях посвященных Году Семьи.</w:t>
            </w:r>
          </w:p>
          <w:p w:rsidR="00625088" w:rsidRPr="00625088" w:rsidRDefault="00625088" w:rsidP="0062508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25088"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рекомендации по повышению качества преподавания предметов естественнонаучной направленности, принимать активное участие в конкурсах и олимпиадах различного уровня. </w:t>
            </w:r>
          </w:p>
          <w:p w:rsidR="009A16D3" w:rsidRPr="009A16D3" w:rsidRDefault="009A16D3" w:rsidP="009A16D3">
            <w:pPr>
              <w:pStyle w:val="a7"/>
              <w:tabs>
                <w:tab w:val="left" w:pos="0"/>
              </w:tabs>
              <w:spacing w:line="276" w:lineRule="auto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6D3" w:rsidRPr="009A16D3" w:rsidTr="00D85601">
        <w:trPr>
          <w:gridAfter w:val="1"/>
          <w:wAfter w:w="142" w:type="dxa"/>
        </w:trPr>
        <w:tc>
          <w:tcPr>
            <w:tcW w:w="436" w:type="dxa"/>
          </w:tcPr>
          <w:p w:rsidR="009A16D3" w:rsidRPr="009A16D3" w:rsidRDefault="009A16D3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7" w:type="dxa"/>
          </w:tcPr>
          <w:p w:rsidR="009A16D3" w:rsidRPr="009A16D3" w:rsidRDefault="009A16D3" w:rsidP="009A16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</w:p>
          <w:p w:rsidR="009A16D3" w:rsidRPr="009A16D3" w:rsidRDefault="009A16D3" w:rsidP="009A16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6D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A1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«Поделюсь опытом с коллегами»</w:t>
            </w:r>
          </w:p>
          <w:p w:rsidR="009A16D3" w:rsidRPr="009A16D3" w:rsidRDefault="009A16D3" w:rsidP="009A16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A16D3" w:rsidRPr="009A16D3" w:rsidRDefault="009A16D3" w:rsidP="008C01A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7" w:type="dxa"/>
            <w:gridSpan w:val="2"/>
          </w:tcPr>
          <w:p w:rsidR="00A441D3" w:rsidRPr="000C5DF6" w:rsidRDefault="00A441D3" w:rsidP="00A441D3">
            <w:pPr>
              <w:pStyle w:val="a7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DF6"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Обсуждаемые вопросы:</w:t>
            </w:r>
          </w:p>
          <w:p w:rsidR="00A441D3" w:rsidRPr="00A441D3" w:rsidRDefault="00A441D3" w:rsidP="00EA6A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line="237" w:lineRule="auto"/>
              <w:ind w:left="34"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«Ярмарка идей» Проведение мастер-классов учителей РМО ЕНЦ</w:t>
            </w:r>
          </w:p>
          <w:p w:rsidR="00A441D3" w:rsidRPr="00A441D3" w:rsidRDefault="00A441D3" w:rsidP="00EA6A14">
            <w:pPr>
              <w:pStyle w:val="ab"/>
              <w:spacing w:before="173" w:beforeAutospacing="0" w:after="0" w:afterAutospacing="0"/>
              <w:ind w:left="34"/>
              <w:textAlignment w:val="baseline"/>
              <w:rPr>
                <w:rFonts w:eastAsia="+mn-ea"/>
                <w:bCs/>
                <w:kern w:val="24"/>
              </w:rPr>
            </w:pPr>
            <w:r w:rsidRPr="00A441D3">
              <w:rPr>
                <w:b/>
              </w:rPr>
              <w:t>1.1.</w:t>
            </w:r>
            <w:r w:rsidRPr="00A441D3">
              <w:t xml:space="preserve">  </w:t>
            </w:r>
            <w:r w:rsidRPr="00A441D3">
              <w:rPr>
                <w:rFonts w:eastAsia="+mn-ea"/>
                <w:bCs/>
                <w:kern w:val="24"/>
              </w:rPr>
              <w:t xml:space="preserve">Из опыта работы учителя Николаевской средней школы  </w:t>
            </w:r>
            <w:proofErr w:type="spellStart"/>
            <w:r w:rsidRPr="00A441D3">
              <w:rPr>
                <w:rFonts w:eastAsia="+mn-ea"/>
                <w:bCs/>
                <w:kern w:val="24"/>
              </w:rPr>
              <w:t>Стефанешиной</w:t>
            </w:r>
            <w:proofErr w:type="spellEnd"/>
            <w:r w:rsidRPr="00A441D3">
              <w:rPr>
                <w:rFonts w:eastAsia="+mn-ea"/>
                <w:bCs/>
                <w:kern w:val="24"/>
              </w:rPr>
              <w:t xml:space="preserve"> О.Н. « Использование технологии проектно-исследовательской деятельности как одно из условий развития познавательной самостоятельности  учащихся в учебно-воспитательном процессе»</w:t>
            </w:r>
          </w:p>
          <w:p w:rsidR="00A441D3" w:rsidRPr="00A441D3" w:rsidRDefault="00A441D3" w:rsidP="00EA6A14">
            <w:pPr>
              <w:pStyle w:val="ab"/>
              <w:spacing w:before="173" w:beforeAutospacing="0" w:after="0" w:afterAutospacing="0"/>
              <w:ind w:left="34"/>
              <w:textAlignment w:val="baseline"/>
              <w:rPr>
                <w:rFonts w:eastAsia="+mn-ea"/>
                <w:bCs/>
                <w:kern w:val="24"/>
              </w:rPr>
            </w:pPr>
            <w:r w:rsidRPr="00A441D3">
              <w:rPr>
                <w:rFonts w:eastAsia="+mn-ea"/>
                <w:b/>
                <w:bCs/>
                <w:kern w:val="24"/>
              </w:rPr>
              <w:t>1.2</w:t>
            </w:r>
            <w:r w:rsidRPr="00A441D3">
              <w:rPr>
                <w:rFonts w:eastAsia="+mn-ea"/>
                <w:bCs/>
                <w:kern w:val="24"/>
              </w:rPr>
              <w:t xml:space="preserve">. Из опыта работы учителя </w:t>
            </w:r>
            <w:proofErr w:type="spellStart"/>
            <w:r w:rsidRPr="00A441D3">
              <w:rPr>
                <w:rFonts w:eastAsia="+mn-ea"/>
                <w:bCs/>
                <w:kern w:val="24"/>
              </w:rPr>
              <w:t>Марьевской</w:t>
            </w:r>
            <w:proofErr w:type="spellEnd"/>
            <w:r w:rsidRPr="00A441D3">
              <w:rPr>
                <w:rFonts w:eastAsia="+mn-ea"/>
                <w:bCs/>
                <w:kern w:val="24"/>
              </w:rPr>
              <w:t xml:space="preserve">  средней школы  </w:t>
            </w:r>
            <w:proofErr w:type="spellStart"/>
            <w:r w:rsidRPr="00A441D3">
              <w:rPr>
                <w:rFonts w:eastAsia="+mn-ea"/>
                <w:bCs/>
                <w:kern w:val="24"/>
              </w:rPr>
              <w:t>Шумской</w:t>
            </w:r>
            <w:proofErr w:type="spellEnd"/>
            <w:r w:rsidRPr="00A441D3">
              <w:rPr>
                <w:rFonts w:eastAsia="+mn-ea"/>
                <w:bCs/>
                <w:kern w:val="24"/>
              </w:rPr>
              <w:t xml:space="preserve"> С.</w:t>
            </w:r>
            <w:proofErr w:type="gramStart"/>
            <w:r w:rsidRPr="00A441D3">
              <w:rPr>
                <w:rFonts w:eastAsia="+mn-ea"/>
                <w:bCs/>
                <w:kern w:val="24"/>
              </w:rPr>
              <w:t>П</w:t>
            </w:r>
            <w:proofErr w:type="gramEnd"/>
            <w:r w:rsidRPr="00A441D3">
              <w:rPr>
                <w:rFonts w:eastAsia="+mn-ea"/>
                <w:bCs/>
                <w:kern w:val="24"/>
              </w:rPr>
              <w:t xml:space="preserve"> «Пути преодоления </w:t>
            </w:r>
            <w:proofErr w:type="spellStart"/>
            <w:r w:rsidRPr="00A441D3">
              <w:rPr>
                <w:rFonts w:eastAsia="+mn-ea"/>
                <w:bCs/>
                <w:kern w:val="24"/>
              </w:rPr>
              <w:t>неуспешности</w:t>
            </w:r>
            <w:proofErr w:type="spellEnd"/>
            <w:r w:rsidRPr="00A441D3">
              <w:rPr>
                <w:rFonts w:eastAsia="+mn-ea"/>
                <w:bCs/>
                <w:kern w:val="24"/>
              </w:rPr>
              <w:t xml:space="preserve"> обучающихся при изучении предметов </w:t>
            </w:r>
            <w:proofErr w:type="spellStart"/>
            <w:r w:rsidRPr="00A441D3">
              <w:rPr>
                <w:rFonts w:eastAsia="+mn-ea"/>
                <w:bCs/>
                <w:kern w:val="24"/>
              </w:rPr>
              <w:t>естественно-научного</w:t>
            </w:r>
            <w:proofErr w:type="spellEnd"/>
            <w:r w:rsidRPr="00A441D3">
              <w:rPr>
                <w:rFonts w:eastAsia="+mn-ea"/>
                <w:bCs/>
                <w:kern w:val="24"/>
              </w:rPr>
              <w:t xml:space="preserve"> цикла» »</w:t>
            </w:r>
          </w:p>
          <w:p w:rsidR="00A441D3" w:rsidRPr="00A441D3" w:rsidRDefault="00A441D3" w:rsidP="00EA6A14">
            <w:pPr>
              <w:pStyle w:val="ab"/>
              <w:spacing w:before="173" w:beforeAutospacing="0" w:after="0" w:afterAutospacing="0"/>
              <w:ind w:left="34"/>
              <w:textAlignment w:val="baseline"/>
              <w:rPr>
                <w:rFonts w:eastAsia="+mn-ea"/>
                <w:bCs/>
                <w:kern w:val="24"/>
              </w:rPr>
            </w:pPr>
            <w:r w:rsidRPr="00A441D3">
              <w:rPr>
                <w:rFonts w:eastAsia="+mn-ea"/>
                <w:b/>
                <w:bCs/>
                <w:kern w:val="24"/>
              </w:rPr>
              <w:t>1.3</w:t>
            </w:r>
            <w:r w:rsidRPr="00A441D3">
              <w:rPr>
                <w:rFonts w:eastAsia="+mn-ea"/>
                <w:bCs/>
                <w:kern w:val="24"/>
              </w:rPr>
              <w:t xml:space="preserve">. Из опыта работы учителя Николаевской средней школы  </w:t>
            </w:r>
            <w:proofErr w:type="spellStart"/>
            <w:r w:rsidRPr="00A441D3">
              <w:rPr>
                <w:rFonts w:eastAsia="+mn-ea"/>
                <w:bCs/>
                <w:kern w:val="24"/>
              </w:rPr>
              <w:t>Марюхиной</w:t>
            </w:r>
            <w:proofErr w:type="spellEnd"/>
            <w:r w:rsidRPr="00A441D3">
              <w:rPr>
                <w:rFonts w:eastAsia="+mn-ea"/>
                <w:bCs/>
                <w:kern w:val="24"/>
              </w:rPr>
              <w:t xml:space="preserve"> Е.П. «Новые задания 2 части ОГЭ-2024 по биологии»</w:t>
            </w:r>
          </w:p>
          <w:p w:rsidR="00A441D3" w:rsidRPr="00A441D3" w:rsidRDefault="00A441D3" w:rsidP="00EA6A14">
            <w:pPr>
              <w:widowControl w:val="0"/>
              <w:tabs>
                <w:tab w:val="left" w:pos="533"/>
              </w:tabs>
              <w:autoSpaceDE w:val="0"/>
              <w:autoSpaceDN w:val="0"/>
              <w:ind w:left="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>1.4</w:t>
            </w:r>
            <w:r w:rsidRPr="00A441D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 Из опыта работы учителя </w:t>
            </w:r>
            <w:proofErr w:type="spellStart"/>
            <w:r w:rsidRPr="00A441D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Отрадненской</w:t>
            </w:r>
            <w:proofErr w:type="spellEnd"/>
            <w:r w:rsidRPr="00A441D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 средней школы  Москович И.С. «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Опыт использования Точек роста при преподавании предметов Учебного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Start"/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рганизация использования Точек в школах: как просматривается в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планах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ШМО,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составляется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уроков,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обсуждаются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уроков,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r w:rsidRPr="00A441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41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Pr="00A441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году), члены РМО</w:t>
            </w:r>
          </w:p>
          <w:p w:rsidR="00A441D3" w:rsidRPr="00A441D3" w:rsidRDefault="00A441D3" w:rsidP="00EA6A14">
            <w:pPr>
              <w:widowControl w:val="0"/>
              <w:tabs>
                <w:tab w:val="left" w:pos="533"/>
              </w:tabs>
              <w:autoSpaceDE w:val="0"/>
              <w:autoSpaceDN w:val="0"/>
              <w:ind w:left="34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1.5. Из </w:t>
            </w:r>
            <w:r w:rsidRPr="00A441D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опыта работы учителя МБОУ </w:t>
            </w:r>
            <w:proofErr w:type="spellStart"/>
            <w:r w:rsidRPr="00A441D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Лакадемоновской</w:t>
            </w:r>
            <w:proofErr w:type="spellEnd"/>
            <w:r w:rsidRPr="00A441D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 средней школы  Жирной Н.В «Использование мнемотехники для запоминания основных химических терминов»</w:t>
            </w:r>
          </w:p>
          <w:p w:rsidR="00A441D3" w:rsidRPr="00A441D3" w:rsidRDefault="00A441D3" w:rsidP="00EA6A14">
            <w:pPr>
              <w:pStyle w:val="ab"/>
              <w:spacing w:before="173" w:beforeAutospacing="0" w:after="0" w:afterAutospacing="0"/>
              <w:ind w:left="34"/>
              <w:textAlignment w:val="baseline"/>
              <w:rPr>
                <w:color w:val="000000"/>
              </w:rPr>
            </w:pPr>
            <w:r w:rsidRPr="00A441D3">
              <w:rPr>
                <w:rFonts w:eastAsia="+mn-ea"/>
                <w:b/>
                <w:bCs/>
                <w:kern w:val="24"/>
              </w:rPr>
              <w:t>2.</w:t>
            </w:r>
            <w:r w:rsidRPr="00A441D3">
              <w:rPr>
                <w:rFonts w:eastAsia="+mn-ea"/>
                <w:bCs/>
                <w:kern w:val="24"/>
              </w:rPr>
              <w:t xml:space="preserve"> </w:t>
            </w:r>
            <w:r w:rsidRPr="00A441D3">
              <w:rPr>
                <w:color w:val="000000"/>
              </w:rPr>
              <w:t xml:space="preserve">Подведение итогов проведения недели химии, биологии. Докладчик Шевченко С.В. </w:t>
            </w:r>
            <w:proofErr w:type="spellStart"/>
            <w:r w:rsidRPr="00A441D3">
              <w:rPr>
                <w:color w:val="000000"/>
              </w:rPr>
              <w:t>рук</w:t>
            </w:r>
            <w:proofErr w:type="gramStart"/>
            <w:r w:rsidRPr="00A441D3">
              <w:rPr>
                <w:color w:val="000000"/>
              </w:rPr>
              <w:t>.Р</w:t>
            </w:r>
            <w:proofErr w:type="gramEnd"/>
            <w:r w:rsidRPr="00A441D3">
              <w:rPr>
                <w:color w:val="000000"/>
              </w:rPr>
              <w:t>МО</w:t>
            </w:r>
            <w:proofErr w:type="spellEnd"/>
            <w:r w:rsidRPr="00A441D3">
              <w:rPr>
                <w:color w:val="000000"/>
              </w:rPr>
              <w:t>, учитель МБОУ Троицкая СОШ</w:t>
            </w:r>
          </w:p>
          <w:p w:rsidR="00A441D3" w:rsidRPr="00A441D3" w:rsidRDefault="00A441D3" w:rsidP="00EA6A14">
            <w:pPr>
              <w:widowControl w:val="0"/>
              <w:tabs>
                <w:tab w:val="left" w:pos="533"/>
              </w:tabs>
              <w:autoSpaceDE w:val="0"/>
              <w:autoSpaceDN w:val="0"/>
              <w:spacing w:before="89" w:line="322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Одаренные</w:t>
            </w:r>
            <w:r w:rsidRPr="00A441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A441D3" w:rsidRPr="00A441D3" w:rsidRDefault="00A441D3" w:rsidP="00EA6A14">
            <w:pPr>
              <w:pStyle w:val="a4"/>
              <w:ind w:left="34" w:firstLine="0"/>
            </w:pPr>
            <w:r w:rsidRPr="00A441D3">
              <w:t>-</w:t>
            </w:r>
            <w:r w:rsidRPr="00A441D3">
              <w:rPr>
                <w:spacing w:val="68"/>
              </w:rPr>
              <w:t xml:space="preserve"> </w:t>
            </w:r>
            <w:r w:rsidRPr="00A441D3">
              <w:t>банк</w:t>
            </w:r>
            <w:r w:rsidRPr="00A441D3">
              <w:rPr>
                <w:spacing w:val="-3"/>
              </w:rPr>
              <w:t xml:space="preserve"> </w:t>
            </w:r>
            <w:r w:rsidRPr="00A441D3">
              <w:t>данных</w:t>
            </w:r>
            <w:r w:rsidRPr="00A441D3">
              <w:rPr>
                <w:spacing w:val="-2"/>
              </w:rPr>
              <w:t xml:space="preserve"> </w:t>
            </w:r>
            <w:r w:rsidRPr="00A441D3">
              <w:t>по</w:t>
            </w:r>
            <w:r w:rsidRPr="00A441D3">
              <w:rPr>
                <w:spacing w:val="-2"/>
              </w:rPr>
              <w:t xml:space="preserve"> </w:t>
            </w:r>
            <w:r w:rsidRPr="00A441D3">
              <w:t>итогам</w:t>
            </w:r>
            <w:r w:rsidRPr="00A441D3">
              <w:rPr>
                <w:spacing w:val="-3"/>
              </w:rPr>
              <w:t xml:space="preserve"> </w:t>
            </w:r>
            <w:r w:rsidRPr="00A441D3">
              <w:t>2023-2024</w:t>
            </w:r>
            <w:r w:rsidRPr="00A441D3">
              <w:rPr>
                <w:spacing w:val="-3"/>
              </w:rPr>
              <w:t xml:space="preserve"> </w:t>
            </w:r>
            <w:r w:rsidRPr="00A441D3">
              <w:t>учебного</w:t>
            </w:r>
            <w:r w:rsidRPr="00A441D3">
              <w:rPr>
                <w:spacing w:val="-2"/>
              </w:rPr>
              <w:t xml:space="preserve"> </w:t>
            </w:r>
            <w:r w:rsidRPr="00A441D3">
              <w:t xml:space="preserve">года.  </w:t>
            </w:r>
          </w:p>
          <w:p w:rsidR="00A441D3" w:rsidRPr="00A441D3" w:rsidRDefault="00A441D3" w:rsidP="00EA6A14">
            <w:pPr>
              <w:pStyle w:val="a4"/>
              <w:spacing w:before="1"/>
              <w:ind w:left="34" w:right="272" w:firstLine="0"/>
            </w:pPr>
            <w:r w:rsidRPr="00A441D3">
              <w:t>Обсуждение результатов года, определение перспектив участия в конкурсных</w:t>
            </w:r>
            <w:r w:rsidRPr="00A441D3">
              <w:rPr>
                <w:spacing w:val="-67"/>
              </w:rPr>
              <w:t xml:space="preserve"> </w:t>
            </w:r>
            <w:r w:rsidRPr="00A441D3">
              <w:t>мероприятиях</w:t>
            </w:r>
            <w:r w:rsidRPr="00A441D3">
              <w:rPr>
                <w:spacing w:val="-3"/>
              </w:rPr>
              <w:t xml:space="preserve"> </w:t>
            </w:r>
            <w:r w:rsidRPr="00A441D3">
              <w:t>в</w:t>
            </w:r>
            <w:r w:rsidRPr="00A441D3">
              <w:rPr>
                <w:spacing w:val="1"/>
              </w:rPr>
              <w:t xml:space="preserve"> </w:t>
            </w:r>
            <w:r w:rsidRPr="00A441D3">
              <w:t>2024-2025</w:t>
            </w:r>
            <w:r w:rsidRPr="00A441D3">
              <w:rPr>
                <w:spacing w:val="-2"/>
              </w:rPr>
              <w:t xml:space="preserve"> </w:t>
            </w:r>
            <w:r w:rsidRPr="00A441D3">
              <w:t>учебном</w:t>
            </w:r>
            <w:r w:rsidRPr="00A441D3">
              <w:rPr>
                <w:spacing w:val="-1"/>
              </w:rPr>
              <w:t xml:space="preserve"> </w:t>
            </w:r>
            <w:r w:rsidRPr="00A441D3">
              <w:t>году.</w:t>
            </w:r>
          </w:p>
          <w:p w:rsidR="00A441D3" w:rsidRPr="00A441D3" w:rsidRDefault="00A441D3" w:rsidP="00EA6A14">
            <w:pPr>
              <w:pStyle w:val="a3"/>
              <w:widowControl w:val="0"/>
              <w:tabs>
                <w:tab w:val="left" w:pos="533"/>
              </w:tabs>
              <w:autoSpaceDE w:val="0"/>
              <w:autoSpaceDN w:val="0"/>
              <w:spacing w:before="1" w:line="242" w:lineRule="auto"/>
              <w:ind w:left="34" w:right="78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. Ступени успеха, Сириус: участие в годовых, осенних, весенних, летних</w:t>
            </w:r>
            <w:r w:rsidRPr="00A441D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программах: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(анализ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A441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2023-2024г.</w:t>
            </w:r>
            <w:r w:rsidRPr="00A44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A441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2024-2025г.)</w:t>
            </w:r>
          </w:p>
          <w:p w:rsidR="00A441D3" w:rsidRPr="00A441D3" w:rsidRDefault="00A441D3" w:rsidP="00EA6A14">
            <w:pPr>
              <w:widowControl w:val="0"/>
              <w:tabs>
                <w:tab w:val="left" w:pos="533"/>
              </w:tabs>
              <w:autoSpaceDE w:val="0"/>
              <w:autoSpaceDN w:val="0"/>
              <w:ind w:left="34"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A441D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«Учитель</w:t>
            </w:r>
            <w:r w:rsidRPr="00A441D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441D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Дона</w:t>
            </w:r>
            <w:r w:rsidRPr="00A441D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-2025».</w:t>
            </w:r>
            <w:r w:rsidRPr="00A441D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A441D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РМО.</w:t>
            </w:r>
            <w:r w:rsidRPr="00A441D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A441D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  <w:r w:rsidRPr="00A441D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A441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A441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44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A441D3" w:rsidRPr="00A441D3" w:rsidRDefault="00A441D3" w:rsidP="00EA6A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line="237" w:lineRule="auto"/>
              <w:ind w:left="34"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 xml:space="preserve">Отчёт о работе РМО  за год, оценка. Итоги: замечания, предложения. Организация деятельности по разработке плана работы РМО на 2024-2025 учебный год. Подготовка аналитического отчета.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Докладчик Шевченко С.В.</w:t>
            </w:r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proofErr w:type="spellStart"/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МБОУ Троицкая СОШ</w:t>
            </w:r>
          </w:p>
          <w:p w:rsidR="00A441D3" w:rsidRPr="00A441D3" w:rsidRDefault="00A441D3" w:rsidP="00EA6A14">
            <w:pPr>
              <w:widowControl w:val="0"/>
              <w:tabs>
                <w:tab w:val="left" w:pos="533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 xml:space="preserve">. Разное. </w:t>
            </w:r>
          </w:p>
          <w:p w:rsidR="00A441D3" w:rsidRPr="00A441D3" w:rsidRDefault="00A441D3" w:rsidP="00EA6A14">
            <w:pPr>
              <w:widowControl w:val="0"/>
              <w:tabs>
                <w:tab w:val="left" w:pos="533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7.1 Заполнение</w:t>
            </w:r>
            <w:r w:rsidRPr="00A441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A441D3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 w:rsidRPr="00A441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A441D3" w:rsidRPr="00A441D3" w:rsidRDefault="00A441D3" w:rsidP="00EA6A14">
            <w:pPr>
              <w:widowControl w:val="0"/>
              <w:tabs>
                <w:tab w:val="left" w:pos="533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7.2 Профессиональные конкурсы</w:t>
            </w:r>
          </w:p>
          <w:p w:rsidR="00A441D3" w:rsidRPr="00A441D3" w:rsidRDefault="00A441D3" w:rsidP="00EA6A14">
            <w:pPr>
              <w:widowControl w:val="0"/>
              <w:tabs>
                <w:tab w:val="left" w:pos="533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7.3 Организация деятельности по разработке плана работы РМО на 2024-2025 учебный год</w:t>
            </w:r>
          </w:p>
          <w:p w:rsidR="00A441D3" w:rsidRPr="00A441D3" w:rsidRDefault="00A441D3" w:rsidP="00EA6A14">
            <w:pPr>
              <w:widowControl w:val="0"/>
              <w:tabs>
                <w:tab w:val="left" w:pos="533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.  Семинар членов предметных комиссий ГИА-24</w:t>
            </w:r>
          </w:p>
          <w:p w:rsidR="00A441D3" w:rsidRPr="00A441D3" w:rsidRDefault="00A441D3" w:rsidP="00EA6A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9"/>
              </w:tabs>
              <w:spacing w:line="237" w:lineRule="auto"/>
              <w:ind w:left="34"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41D3" w:rsidRPr="00A441D3" w:rsidRDefault="00A441D3" w:rsidP="00EA6A14">
            <w:pPr>
              <w:pStyle w:val="a3"/>
              <w:spacing w:before="4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D3" w:rsidRPr="00A441D3" w:rsidRDefault="00A441D3" w:rsidP="00EA6A14">
            <w:pPr>
              <w:tabs>
                <w:tab w:val="left" w:pos="1418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Ход заседания:</w:t>
            </w:r>
          </w:p>
          <w:p w:rsidR="00A441D3" w:rsidRPr="00A441D3" w:rsidRDefault="00A441D3" w:rsidP="00EA6A14">
            <w:pPr>
              <w:pStyle w:val="ab"/>
              <w:spacing w:before="173" w:beforeAutospacing="0" w:after="0" w:afterAutospacing="0"/>
              <w:ind w:left="34"/>
              <w:textAlignment w:val="baseline"/>
            </w:pPr>
            <w:r w:rsidRPr="00A441D3">
              <w:t xml:space="preserve">Слушали: </w:t>
            </w:r>
          </w:p>
          <w:p w:rsidR="00A441D3" w:rsidRPr="00A441D3" w:rsidRDefault="00A441D3" w:rsidP="00EA6A14">
            <w:pPr>
              <w:pStyle w:val="ab"/>
              <w:spacing w:before="173" w:beforeAutospacing="0" w:after="0" w:afterAutospacing="0"/>
              <w:ind w:left="34"/>
              <w:textAlignment w:val="baseline"/>
              <w:rPr>
                <w:rFonts w:eastAsia="+mn-ea"/>
                <w:bCs/>
                <w:kern w:val="24"/>
              </w:rPr>
            </w:pPr>
            <w:r w:rsidRPr="00A441D3">
              <w:t xml:space="preserve">1.1  Выступление </w:t>
            </w:r>
            <w:r w:rsidRPr="00A441D3">
              <w:rPr>
                <w:rFonts w:eastAsia="+mn-ea"/>
                <w:bCs/>
                <w:kern w:val="24"/>
              </w:rPr>
              <w:t xml:space="preserve">учителя МБОУ Николаевской СОШ </w:t>
            </w:r>
            <w:proofErr w:type="spellStart"/>
            <w:r w:rsidRPr="00A441D3">
              <w:rPr>
                <w:rFonts w:eastAsia="+mn-ea"/>
                <w:bCs/>
                <w:kern w:val="24"/>
              </w:rPr>
              <w:t>Стефанешиной</w:t>
            </w:r>
            <w:proofErr w:type="spellEnd"/>
            <w:r w:rsidRPr="00A441D3">
              <w:rPr>
                <w:rFonts w:eastAsia="+mn-ea"/>
                <w:bCs/>
                <w:kern w:val="24"/>
              </w:rPr>
              <w:t xml:space="preserve"> О.Н. « Использование технологии проектно-исследовательской деятельности как одно из условий развития познавательной самостоятельности  учащихся в учебно-воспитательном процессе».</w:t>
            </w:r>
          </w:p>
          <w:p w:rsidR="00A441D3" w:rsidRPr="00A441D3" w:rsidRDefault="00A441D3" w:rsidP="00EA6A14">
            <w:pPr>
              <w:pStyle w:val="ab"/>
              <w:spacing w:before="173" w:beforeAutospacing="0" w:after="0" w:afterAutospacing="0"/>
              <w:ind w:left="34"/>
              <w:textAlignment w:val="baseline"/>
              <w:rPr>
                <w:rFonts w:eastAsia="+mn-ea"/>
                <w:kern w:val="24"/>
              </w:rPr>
            </w:pPr>
            <w:r w:rsidRPr="00A441D3">
              <w:rPr>
                <w:rFonts w:eastAsia="+mn-ea"/>
                <w:kern w:val="24"/>
              </w:rPr>
              <w:t>Научно-исследовательская  и проектная работа учащихся ведет к активному познанию мира и овладению профессиональными навыками. Поэтому очень важно именно в школе выявить всех, кто интересуется различными областями науки и техники, помочь претворить их планы и мечты, вывести школьников на дорогу поиска в науке, в жизни, помочь наиболее полно раскрыть свои способности. Это возможно сделать в рамках внеурочной деятельности. Для учеников, которые разрабатывают свои методы исследования, сопоставляют данные первоисточников, творчески анализируют свои исследования и делают выводы, незаменимым помощником является метод проектов.</w:t>
            </w:r>
          </w:p>
          <w:p w:rsidR="00A441D3" w:rsidRPr="00A441D3" w:rsidRDefault="00A441D3" w:rsidP="00EA6A14">
            <w:pPr>
              <w:pStyle w:val="ab"/>
              <w:numPr>
                <w:ilvl w:val="1"/>
                <w:numId w:val="41"/>
              </w:numPr>
              <w:spacing w:before="173" w:beforeAutospacing="0" w:after="0" w:afterAutospacing="0"/>
              <w:ind w:left="34" w:firstLine="0"/>
              <w:textAlignment w:val="baseline"/>
              <w:rPr>
                <w:rFonts w:eastAsia="+mn-ea"/>
                <w:bCs/>
                <w:kern w:val="24"/>
              </w:rPr>
            </w:pPr>
            <w:r w:rsidRPr="00A441D3">
              <w:rPr>
                <w:rFonts w:eastAsia="+mn-ea"/>
                <w:bCs/>
                <w:kern w:val="24"/>
              </w:rPr>
              <w:t xml:space="preserve"> Слушали выступление учителя </w:t>
            </w:r>
            <w:proofErr w:type="spellStart"/>
            <w:r w:rsidRPr="00A441D3">
              <w:rPr>
                <w:rFonts w:eastAsia="+mn-ea"/>
                <w:bCs/>
                <w:kern w:val="24"/>
              </w:rPr>
              <w:t>Марьевской</w:t>
            </w:r>
            <w:proofErr w:type="spellEnd"/>
            <w:r w:rsidRPr="00A441D3">
              <w:rPr>
                <w:rFonts w:eastAsia="+mn-ea"/>
                <w:bCs/>
                <w:kern w:val="24"/>
              </w:rPr>
              <w:t xml:space="preserve">  средней школы  </w:t>
            </w:r>
            <w:proofErr w:type="spellStart"/>
            <w:r w:rsidRPr="00A441D3">
              <w:rPr>
                <w:rFonts w:eastAsia="+mn-ea"/>
                <w:bCs/>
                <w:kern w:val="24"/>
              </w:rPr>
              <w:t>Шумскую</w:t>
            </w:r>
            <w:proofErr w:type="spellEnd"/>
            <w:r w:rsidRPr="00A441D3">
              <w:rPr>
                <w:rFonts w:eastAsia="+mn-ea"/>
                <w:bCs/>
                <w:kern w:val="24"/>
              </w:rPr>
              <w:t xml:space="preserve"> С.</w:t>
            </w:r>
            <w:proofErr w:type="gramStart"/>
            <w:r w:rsidRPr="00A441D3">
              <w:rPr>
                <w:rFonts w:eastAsia="+mn-ea"/>
                <w:bCs/>
                <w:kern w:val="24"/>
              </w:rPr>
              <w:t>П</w:t>
            </w:r>
            <w:proofErr w:type="gramEnd"/>
            <w:r w:rsidRPr="00A441D3">
              <w:rPr>
                <w:rFonts w:eastAsia="+mn-ea"/>
                <w:bCs/>
                <w:kern w:val="24"/>
              </w:rPr>
              <w:t xml:space="preserve"> «Пути преодоления </w:t>
            </w:r>
            <w:proofErr w:type="spellStart"/>
            <w:r w:rsidRPr="00A441D3">
              <w:rPr>
                <w:rFonts w:eastAsia="+mn-ea"/>
                <w:bCs/>
                <w:kern w:val="24"/>
              </w:rPr>
              <w:t>неуспешности</w:t>
            </w:r>
            <w:proofErr w:type="spellEnd"/>
            <w:r w:rsidRPr="00A441D3">
              <w:rPr>
                <w:rFonts w:eastAsia="+mn-ea"/>
                <w:bCs/>
                <w:kern w:val="24"/>
              </w:rPr>
              <w:t xml:space="preserve"> обучающихся при изучении предметов </w:t>
            </w:r>
            <w:proofErr w:type="spellStart"/>
            <w:r w:rsidRPr="00A441D3">
              <w:rPr>
                <w:rFonts w:eastAsia="+mn-ea"/>
                <w:bCs/>
                <w:kern w:val="24"/>
              </w:rPr>
              <w:t>естественно-научного</w:t>
            </w:r>
            <w:proofErr w:type="spellEnd"/>
            <w:r w:rsidRPr="00A441D3">
              <w:rPr>
                <w:rFonts w:eastAsia="+mn-ea"/>
                <w:bCs/>
                <w:kern w:val="24"/>
              </w:rPr>
              <w:t xml:space="preserve"> цикла». Материалы выступления размещены на сайте сообщества учителей химии</w:t>
            </w:r>
          </w:p>
          <w:p w:rsidR="00A441D3" w:rsidRPr="00A441D3" w:rsidRDefault="00A441D3" w:rsidP="00EA6A14">
            <w:pPr>
              <w:pStyle w:val="ab"/>
              <w:numPr>
                <w:ilvl w:val="1"/>
                <w:numId w:val="41"/>
              </w:numPr>
              <w:spacing w:before="173" w:beforeAutospacing="0" w:after="0" w:afterAutospacing="0"/>
              <w:ind w:left="34" w:firstLine="0"/>
              <w:textAlignment w:val="baseline"/>
              <w:rPr>
                <w:rFonts w:eastAsia="+mn-ea"/>
                <w:kern w:val="24"/>
              </w:rPr>
            </w:pPr>
            <w:r w:rsidRPr="00A441D3">
              <w:rPr>
                <w:rFonts w:eastAsia="+mn-ea"/>
                <w:bCs/>
                <w:kern w:val="24"/>
              </w:rPr>
              <w:t xml:space="preserve"> Слушали выступление учителя Николаевской средней школы  </w:t>
            </w:r>
            <w:proofErr w:type="spellStart"/>
            <w:r w:rsidRPr="00A441D3">
              <w:rPr>
                <w:rFonts w:eastAsia="+mn-ea"/>
                <w:bCs/>
                <w:kern w:val="24"/>
              </w:rPr>
              <w:t>Марюхину</w:t>
            </w:r>
            <w:proofErr w:type="spellEnd"/>
            <w:r w:rsidRPr="00A441D3">
              <w:rPr>
                <w:rFonts w:eastAsia="+mn-ea"/>
                <w:bCs/>
                <w:kern w:val="24"/>
              </w:rPr>
              <w:t xml:space="preserve"> Е.П. «Новые задания 2 части ОГЭ-2024 по биологии». Елена Павловна рассказала о новых подходах к  оцениванию новых заданий ОГЭ-24 по биологии, поделилась с коллегами наработками по подготовке обучающихся к ГИА-24.</w:t>
            </w:r>
          </w:p>
          <w:p w:rsidR="00A441D3" w:rsidRPr="00A441D3" w:rsidRDefault="00A441D3" w:rsidP="00EA6A14">
            <w:pPr>
              <w:pStyle w:val="normal"/>
              <w:widowControl w:val="0"/>
              <w:numPr>
                <w:ilvl w:val="1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</w:t>
            </w:r>
            <w:r w:rsidRPr="00A441D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учителя МБОУ </w:t>
            </w:r>
            <w:proofErr w:type="spellStart"/>
            <w:r w:rsidRPr="00A441D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Отрадненской</w:t>
            </w:r>
            <w:proofErr w:type="spellEnd"/>
            <w:r w:rsidRPr="00A441D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СОШ Москович И.С.</w:t>
            </w:r>
          </w:p>
          <w:p w:rsidR="00A441D3" w:rsidRPr="00A441D3" w:rsidRDefault="00A441D3" w:rsidP="00EA6A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оборудование, полученное в рамках федерального проекта "Точки роста" позволяет в необычном формате проводить традиционные школьные уроки, и служит хорошим стимулом в учёбе.</w:t>
            </w:r>
          </w:p>
          <w:p w:rsidR="00A441D3" w:rsidRPr="00A441D3" w:rsidRDefault="00A441D3" w:rsidP="00EA6A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      </w:r>
            <w:proofErr w:type="spellStart"/>
            <w:proofErr w:type="gramStart"/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для практической отработки учебного материала по учебным предметам «Физика», «Химия», «Биология».</w:t>
            </w:r>
          </w:p>
          <w:p w:rsidR="00A441D3" w:rsidRPr="00A441D3" w:rsidRDefault="00A441D3" w:rsidP="00EA6A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целях эффективного усвоения учебного материала на уроках биологии применяются лабораторные комплексы для учебной и проектной деятельности, комплекты готовых микропрепаратов, микроскопы для наблюдения и морфологических исследований препаратов, различные виды гербариев, влажные </w:t>
            </w:r>
            <w:proofErr w:type="spellStart"/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зоопрепараты</w:t>
            </w:r>
            <w:proofErr w:type="spellEnd"/>
            <w:r w:rsidRPr="00A4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коллекции по изучению насекомых, растений и т.д.</w:t>
            </w:r>
          </w:p>
          <w:p w:rsidR="00A441D3" w:rsidRPr="00A441D3" w:rsidRDefault="00A441D3" w:rsidP="00EA6A14">
            <w:pPr>
              <w:pStyle w:val="a7"/>
              <w:ind w:left="34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1.5. Слушали выступление</w:t>
            </w:r>
            <w:r w:rsidRPr="00A441D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учителя МБОУ </w:t>
            </w:r>
            <w:proofErr w:type="spellStart"/>
            <w:r w:rsidRPr="00A441D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Лакадемоновской</w:t>
            </w:r>
            <w:proofErr w:type="spellEnd"/>
            <w:r w:rsidRPr="00A441D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 средней школы  Жирной Н.В «Использование мнемотехники для запоминания основных химических терминов»</w:t>
            </w:r>
          </w:p>
          <w:p w:rsidR="00A441D3" w:rsidRPr="00A441D3" w:rsidRDefault="00A441D3" w:rsidP="00EA6A14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Мнемоника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 xml:space="preserve"> – это возможность накапливать в памяти большое количество точной информации. Это экономия времени при запоминании. Это сохранение запомненных сведений в памяти – то, что вы запомнили, вам больше не придётся учить заново. Это мощная тренировка внимания и мышления. Но мнемоника не развивает память, а лишь помогает смысловому запоминанию. Чтобы память улучшить, её нужно тренировать. Нагружая и используя: всё </w:t>
            </w:r>
            <w:proofErr w:type="gramStart"/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A441D3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запоминая, воспроизводя запомнившееся раньше и вновь запоминая.</w:t>
            </w:r>
          </w:p>
          <w:p w:rsidR="00A441D3" w:rsidRPr="00A441D3" w:rsidRDefault="00A441D3" w:rsidP="00EA6A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 xml:space="preserve">Делая выводы о целесообразности использования мнемонических приемов и их </w:t>
            </w:r>
            <w:proofErr w:type="gramStart"/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proofErr w:type="gramEnd"/>
            <w:r w:rsidRPr="00A441D3">
              <w:rPr>
                <w:rFonts w:ascii="Times New Roman" w:hAnsi="Times New Roman" w:cs="Times New Roman"/>
                <w:sz w:val="24"/>
                <w:szCs w:val="24"/>
              </w:rPr>
              <w:t xml:space="preserve"> в познавательной активности обучающихся, следует принять во внимание тот факт, что все предложенные приемы не являются основной частью урока. Они рассматриваются лишь как вспомогательное средство для активизации внимания учащихся и повышения интереса к предмету. При обучении с помощью мнемотехники важно апеллировать к личному опыту учащихся, к их чувствам и эмоциям, поскольку такой личностно окрашенный материал по всем законам психологии запоминается прочнее и хранится в памяти дольше</w:t>
            </w:r>
          </w:p>
          <w:p w:rsidR="00A441D3" w:rsidRPr="00A441D3" w:rsidRDefault="00A441D3" w:rsidP="00EA6A14">
            <w:pPr>
              <w:spacing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A441D3" w:rsidRPr="00A441D3" w:rsidRDefault="00A441D3" w:rsidP="00EA6A14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«Недели химии и биологии» разместить на сайте сообщества учителей химии</w:t>
            </w:r>
          </w:p>
          <w:p w:rsidR="00A441D3" w:rsidRPr="00A441D3" w:rsidRDefault="00A441D3" w:rsidP="00EA6A14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совместно с методическим советом РМО отчет о работе РМО за 2023-2024 учебный год. </w:t>
            </w:r>
            <w:proofErr w:type="gramStart"/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Предоставить отчет</w:t>
            </w:r>
            <w:proofErr w:type="gramEnd"/>
            <w:r w:rsidRPr="00A441D3">
              <w:rPr>
                <w:rFonts w:ascii="Times New Roman" w:hAnsi="Times New Roman" w:cs="Times New Roman"/>
                <w:sz w:val="24"/>
                <w:szCs w:val="24"/>
              </w:rPr>
              <w:t xml:space="preserve"> в РУО,  на сайт сообщества учителей химии в соответствии с приказом. Начать  деятельность по разработке плана работы РМО на 2024-2025 учебный год.</w:t>
            </w:r>
          </w:p>
          <w:p w:rsidR="00A441D3" w:rsidRPr="00A441D3" w:rsidRDefault="00A441D3" w:rsidP="00EA6A14">
            <w:pPr>
              <w:pStyle w:val="a3"/>
              <w:numPr>
                <w:ilvl w:val="0"/>
                <w:numId w:val="42"/>
              </w:numPr>
              <w:spacing w:after="150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Продолжить наставническую деятельность внутри РМО, направленную на повышение</w:t>
            </w:r>
            <w:r w:rsidRPr="00A44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A44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A44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учителя в условиях обновленных ФГОС</w:t>
            </w:r>
          </w:p>
          <w:p w:rsidR="00A441D3" w:rsidRPr="00A441D3" w:rsidRDefault="00A441D3" w:rsidP="00EA6A14">
            <w:pPr>
              <w:pStyle w:val="normal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Внести в план работы РМО на 2024-2025 год деятельности по развитию естественнонаучной грамотности через практическую деятельность по биологии и химии с использованием оборудования «Точка роста»</w:t>
            </w:r>
          </w:p>
          <w:p w:rsidR="00A441D3" w:rsidRPr="00A441D3" w:rsidRDefault="00A441D3" w:rsidP="00EA6A14">
            <w:pPr>
              <w:pStyle w:val="a3"/>
              <w:numPr>
                <w:ilvl w:val="0"/>
                <w:numId w:val="42"/>
              </w:numPr>
              <w:tabs>
                <w:tab w:val="left" w:pos="0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A441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44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 xml:space="preserve">год мероприятия по подготовке к </w:t>
            </w:r>
            <w:r w:rsidRPr="00A44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конкурсу</w:t>
            </w:r>
            <w:r w:rsidRPr="00A441D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«Учитель</w:t>
            </w:r>
            <w:r w:rsidRPr="00A441D3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441D3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Дона</w:t>
            </w:r>
            <w:r w:rsidRPr="00A441D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-2025»</w:t>
            </w:r>
          </w:p>
          <w:p w:rsidR="00A441D3" w:rsidRPr="00A441D3" w:rsidRDefault="00A441D3" w:rsidP="00EA6A14">
            <w:pPr>
              <w:pStyle w:val="a3"/>
              <w:numPr>
                <w:ilvl w:val="0"/>
                <w:numId w:val="42"/>
              </w:numPr>
              <w:tabs>
                <w:tab w:val="left" w:pos="0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Усилить работу по заполнению</w:t>
            </w:r>
            <w:r w:rsidRPr="00A441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A441D3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 w:rsidRPr="00A441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41D3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9A16D3" w:rsidRPr="009A16D3" w:rsidRDefault="009A16D3" w:rsidP="00635CBA">
            <w:pPr>
              <w:pStyle w:val="a7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500E" w:rsidRPr="009A16D3" w:rsidRDefault="003C500E" w:rsidP="00635CB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6D3" w:rsidRPr="004620D1" w:rsidRDefault="009A16D3" w:rsidP="00635CB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B" w:rsidRPr="004620D1" w:rsidRDefault="00B76DCB" w:rsidP="00635CB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065" w:rsidRPr="00492EDA" w:rsidRDefault="00EA6065" w:rsidP="00635CBA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EDA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работе с Молодыми педагогами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9671"/>
        <w:gridCol w:w="2127"/>
        <w:gridCol w:w="1276"/>
      </w:tblGrid>
      <w:tr w:rsidR="005F4B9A" w:rsidRPr="00492EDA" w:rsidTr="00635CBA">
        <w:tc>
          <w:tcPr>
            <w:tcW w:w="1385" w:type="dxa"/>
          </w:tcPr>
          <w:p w:rsidR="005F4B9A" w:rsidRPr="00492EDA" w:rsidRDefault="005F4B9A" w:rsidP="00635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B9A" w:rsidRPr="00492EDA" w:rsidRDefault="005F4B9A" w:rsidP="00635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1" w:type="dxa"/>
          </w:tcPr>
          <w:p w:rsidR="005F4B9A" w:rsidRPr="00492EDA" w:rsidRDefault="005F4B9A" w:rsidP="00635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r w:rsidR="00F27C81"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r w:rsidR="00F27C81" w:rsidRPr="00492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молодого  специалиста </w:t>
            </w:r>
            <w:proofErr w:type="spellStart"/>
            <w:r w:rsidR="00F27C81" w:rsidRPr="00492EDA">
              <w:rPr>
                <w:rFonts w:ascii="Times New Roman" w:eastAsia="Calibri" w:hAnsi="Times New Roman" w:cs="Times New Roman"/>
                <w:sz w:val="28"/>
                <w:szCs w:val="28"/>
              </w:rPr>
              <w:t>Беглицкой</w:t>
            </w:r>
            <w:proofErr w:type="spellEnd"/>
            <w:r w:rsidR="00F27C81" w:rsidRPr="00492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 </w:t>
            </w:r>
            <w:proofErr w:type="spellStart"/>
            <w:r w:rsidR="00F27C81" w:rsidRPr="00492EDA">
              <w:rPr>
                <w:rFonts w:ascii="Times New Roman" w:eastAsia="Calibri" w:hAnsi="Times New Roman" w:cs="Times New Roman"/>
                <w:sz w:val="28"/>
                <w:szCs w:val="28"/>
              </w:rPr>
              <w:t>Луценко</w:t>
            </w:r>
            <w:proofErr w:type="spellEnd"/>
            <w:r w:rsidR="00F27C81" w:rsidRPr="00492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Любови Олеговны</w:t>
            </w:r>
          </w:p>
        </w:tc>
        <w:tc>
          <w:tcPr>
            <w:tcW w:w="2127" w:type="dxa"/>
          </w:tcPr>
          <w:p w:rsidR="005F4B9A" w:rsidRPr="00492EDA" w:rsidRDefault="005F4B9A" w:rsidP="00635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5F4B9A" w:rsidRPr="00492EDA" w:rsidRDefault="005F4B9A" w:rsidP="00635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1276" w:type="dxa"/>
          </w:tcPr>
          <w:p w:rsidR="005F4B9A" w:rsidRPr="00492EDA" w:rsidRDefault="005F4B9A" w:rsidP="00635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5F4B9A" w:rsidRPr="001401CD" w:rsidTr="001401CD">
        <w:trPr>
          <w:trHeight w:val="791"/>
        </w:trPr>
        <w:tc>
          <w:tcPr>
            <w:tcW w:w="1385" w:type="dxa"/>
          </w:tcPr>
          <w:p w:rsidR="005F4B9A" w:rsidRPr="001401CD" w:rsidRDefault="005F4B9A" w:rsidP="00635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C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671" w:type="dxa"/>
          </w:tcPr>
          <w:p w:rsidR="005F4B9A" w:rsidRPr="001401CD" w:rsidRDefault="001401CD" w:rsidP="00635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CD">
              <w:rPr>
                <w:rFonts w:ascii="Times New Roman" w:hAnsi="Times New Roman" w:cs="Times New Roman"/>
                <w:sz w:val="28"/>
                <w:szCs w:val="28"/>
              </w:rPr>
              <w:t>1.Практикум «Развитие естественнонаучной грамотности через решение практико-ориентированных задач</w:t>
            </w:r>
            <w:r w:rsidR="00160191" w:rsidRPr="001401CD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5F4B9A" w:rsidRPr="001401CD" w:rsidRDefault="00160191" w:rsidP="00635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5F4B9A" w:rsidRPr="001401CD" w:rsidRDefault="00160191" w:rsidP="00635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CD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5F4B9A" w:rsidRPr="00140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F4B9A" w:rsidRPr="001401CD" w:rsidRDefault="001401CD" w:rsidP="00635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401CD" w:rsidRPr="001401CD" w:rsidTr="001401CD">
        <w:trPr>
          <w:trHeight w:val="791"/>
        </w:trPr>
        <w:tc>
          <w:tcPr>
            <w:tcW w:w="1385" w:type="dxa"/>
          </w:tcPr>
          <w:p w:rsidR="001401CD" w:rsidRPr="001401CD" w:rsidRDefault="001401CD" w:rsidP="00635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C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671" w:type="dxa"/>
          </w:tcPr>
          <w:p w:rsidR="001401CD" w:rsidRPr="001401CD" w:rsidRDefault="001401CD" w:rsidP="00635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CD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 как инструмент повышения эффективности усвоения материала на уроках химии и биологии</w:t>
            </w:r>
          </w:p>
        </w:tc>
        <w:tc>
          <w:tcPr>
            <w:tcW w:w="2127" w:type="dxa"/>
          </w:tcPr>
          <w:p w:rsidR="001401CD" w:rsidRPr="001401CD" w:rsidRDefault="001401CD" w:rsidP="00635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276" w:type="dxa"/>
          </w:tcPr>
          <w:p w:rsidR="001401CD" w:rsidRPr="001401CD" w:rsidRDefault="001401CD" w:rsidP="00635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AE1374" w:rsidRPr="00492EDA" w:rsidRDefault="00AE1374" w:rsidP="00635CBA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EDA">
        <w:rPr>
          <w:rFonts w:ascii="Times New Roman" w:hAnsi="Times New Roman" w:cs="Times New Roman"/>
          <w:b/>
          <w:sz w:val="28"/>
          <w:szCs w:val="28"/>
          <w:u w:val="single"/>
        </w:rPr>
        <w:t>Проведение мероприятий МО</w:t>
      </w:r>
    </w:p>
    <w:p w:rsidR="00C659FE" w:rsidRPr="00492EDA" w:rsidRDefault="00C659FE" w:rsidP="00635C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418"/>
        <w:gridCol w:w="6640"/>
        <w:gridCol w:w="2883"/>
        <w:gridCol w:w="3518"/>
      </w:tblGrid>
      <w:tr w:rsidR="00AA6DD1" w:rsidRPr="00492EDA" w:rsidTr="00AC3BEA">
        <w:tc>
          <w:tcPr>
            <w:tcW w:w="1418" w:type="dxa"/>
          </w:tcPr>
          <w:p w:rsidR="00AA6DD1" w:rsidRPr="00492EDA" w:rsidRDefault="00AA6DD1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40" w:type="dxa"/>
          </w:tcPr>
          <w:p w:rsidR="00AA6DD1" w:rsidRPr="00492EDA" w:rsidRDefault="00AA6DD1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883" w:type="dxa"/>
          </w:tcPr>
          <w:p w:rsidR="00AA6DD1" w:rsidRPr="00492EDA" w:rsidRDefault="00AA6DD1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18" w:type="dxa"/>
          </w:tcPr>
          <w:p w:rsidR="00AA6DD1" w:rsidRPr="00492EDA" w:rsidRDefault="00AA6DD1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A6DD1" w:rsidRPr="00492EDA" w:rsidTr="00AC3BEA">
        <w:tc>
          <w:tcPr>
            <w:tcW w:w="1418" w:type="dxa"/>
          </w:tcPr>
          <w:p w:rsidR="00AA6DD1" w:rsidRPr="00492EDA" w:rsidRDefault="00AA6DD1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0" w:type="dxa"/>
          </w:tcPr>
          <w:p w:rsidR="00AA6DD1" w:rsidRPr="00492EDA" w:rsidRDefault="00590B8A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Практическое занятие по разбору зад</w:t>
            </w:r>
            <w:r w:rsidR="005C6CC5" w:rsidRPr="00492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аний с развернутым ответом, заданий новых линий, представленных в  ОГЭ, </w:t>
            </w:r>
            <w:r w:rsidRPr="00492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ЕГЭ.</w:t>
            </w:r>
          </w:p>
        </w:tc>
        <w:tc>
          <w:tcPr>
            <w:tcW w:w="2883" w:type="dxa"/>
          </w:tcPr>
          <w:p w:rsidR="00AA6DD1" w:rsidRDefault="00483E3A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590B8A" w:rsidRPr="00492ED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504195" w:rsidRPr="00492EDA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492EDA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="005C6CC5" w:rsidRPr="00492EDA">
              <w:rPr>
                <w:rFonts w:ascii="Times New Roman" w:hAnsi="Times New Roman" w:cs="Times New Roman"/>
                <w:sz w:val="28"/>
                <w:szCs w:val="28"/>
              </w:rPr>
              <w:t>.23,</w:t>
            </w:r>
          </w:p>
          <w:p w:rsidR="00F41958" w:rsidRPr="00492EDA" w:rsidRDefault="00F41958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19.01.24, 22.04.24</w:t>
            </w:r>
          </w:p>
        </w:tc>
        <w:tc>
          <w:tcPr>
            <w:tcW w:w="3518" w:type="dxa"/>
          </w:tcPr>
          <w:p w:rsidR="00AA6DD1" w:rsidRPr="00492EDA" w:rsidRDefault="00F41958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54C" w:rsidRPr="00492EDA" w:rsidTr="00AC3BEA">
        <w:tc>
          <w:tcPr>
            <w:tcW w:w="1418" w:type="dxa"/>
          </w:tcPr>
          <w:p w:rsidR="0015354C" w:rsidRPr="00492EDA" w:rsidRDefault="000F268E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0" w:type="dxa"/>
          </w:tcPr>
          <w:p w:rsidR="0015354C" w:rsidRPr="0015354C" w:rsidRDefault="0015354C" w:rsidP="00635CB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354C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«Мониторинг индивидуального развития детей в рамках реализации ФГОС-3»</w:t>
            </w:r>
          </w:p>
        </w:tc>
        <w:tc>
          <w:tcPr>
            <w:tcW w:w="2883" w:type="dxa"/>
          </w:tcPr>
          <w:p w:rsidR="0015354C" w:rsidRPr="00492EDA" w:rsidRDefault="0015354C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3518" w:type="dxa"/>
          </w:tcPr>
          <w:p w:rsidR="0015354C" w:rsidRDefault="0015354C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68E" w:rsidRPr="00492EDA" w:rsidTr="00AC3BEA">
        <w:tc>
          <w:tcPr>
            <w:tcW w:w="1418" w:type="dxa"/>
          </w:tcPr>
          <w:p w:rsidR="000F268E" w:rsidRPr="00492EDA" w:rsidRDefault="000F268E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0" w:type="dxa"/>
          </w:tcPr>
          <w:p w:rsidR="000F268E" w:rsidRPr="000F268E" w:rsidRDefault="000F268E" w:rsidP="00635CB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68E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«Развитие естественнонаучной грамотности через практическую деятельность по биологии с использованием оборудования «Точка роста»</w:t>
            </w:r>
          </w:p>
        </w:tc>
        <w:tc>
          <w:tcPr>
            <w:tcW w:w="2883" w:type="dxa"/>
          </w:tcPr>
          <w:p w:rsidR="000F268E" w:rsidRDefault="000F268E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3518" w:type="dxa"/>
          </w:tcPr>
          <w:p w:rsidR="000F268E" w:rsidRDefault="000F268E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1958" w:rsidRPr="00492EDA" w:rsidTr="00AC3BEA">
        <w:tc>
          <w:tcPr>
            <w:tcW w:w="1418" w:type="dxa"/>
          </w:tcPr>
          <w:p w:rsidR="00F41958" w:rsidRPr="00492EDA" w:rsidRDefault="000F268E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0" w:type="dxa"/>
          </w:tcPr>
          <w:p w:rsidR="00F41958" w:rsidRPr="00492EDA" w:rsidRDefault="00F41958" w:rsidP="00635CB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вебинарах</w:t>
            </w:r>
            <w:proofErr w:type="spellEnd"/>
            <w:r w:rsidR="00140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ФГБНУ «ФИПИ</w:t>
            </w:r>
            <w:proofErr w:type="gramStart"/>
            <w:r w:rsidR="00140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ля полных составов региональных предметных подкомиссий о </w:t>
            </w:r>
            <w:r w:rsidR="001401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согласованных подходах к оцениванию развернутых ответов участников ОГЭ  </w:t>
            </w:r>
          </w:p>
        </w:tc>
        <w:tc>
          <w:tcPr>
            <w:tcW w:w="2883" w:type="dxa"/>
          </w:tcPr>
          <w:p w:rsidR="00F41958" w:rsidRPr="00492EDA" w:rsidRDefault="001401CD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02.05.2024, 06.05.2024</w:t>
            </w:r>
          </w:p>
        </w:tc>
        <w:tc>
          <w:tcPr>
            <w:tcW w:w="3518" w:type="dxa"/>
          </w:tcPr>
          <w:p w:rsidR="00F41958" w:rsidRDefault="001401CD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DD1" w:rsidRPr="00492EDA" w:rsidTr="00AC3BEA">
        <w:tc>
          <w:tcPr>
            <w:tcW w:w="1418" w:type="dxa"/>
          </w:tcPr>
          <w:p w:rsidR="00AA6DD1" w:rsidRPr="00492EDA" w:rsidRDefault="000F268E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0" w:type="dxa"/>
          </w:tcPr>
          <w:p w:rsidR="00AA6DD1" w:rsidRPr="00492EDA" w:rsidRDefault="00DA5A72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FF08AD" w:rsidRPr="00492EDA">
              <w:rPr>
                <w:rFonts w:ascii="Times New Roman" w:hAnsi="Times New Roman" w:cs="Times New Roman"/>
                <w:sz w:val="28"/>
                <w:szCs w:val="28"/>
              </w:rPr>
              <w:t>ий семинар для участников ГИА-24</w:t>
            </w:r>
            <w:r w:rsidRPr="00492EDA">
              <w:rPr>
                <w:rFonts w:ascii="Times New Roman" w:hAnsi="Times New Roman" w:cs="Times New Roman"/>
                <w:sz w:val="28"/>
                <w:szCs w:val="28"/>
              </w:rPr>
              <w:t>, подготовка экс</w:t>
            </w:r>
            <w:r w:rsidR="00FF08AD" w:rsidRPr="00492EDA">
              <w:rPr>
                <w:rFonts w:ascii="Times New Roman" w:hAnsi="Times New Roman" w:cs="Times New Roman"/>
                <w:sz w:val="28"/>
                <w:szCs w:val="28"/>
              </w:rPr>
              <w:t>пертов практической части ОГЭ-24</w:t>
            </w:r>
            <w:r w:rsidRPr="00492EDA">
              <w:rPr>
                <w:rFonts w:ascii="Times New Roman" w:hAnsi="Times New Roman" w:cs="Times New Roman"/>
                <w:sz w:val="28"/>
                <w:szCs w:val="28"/>
              </w:rPr>
              <w:t xml:space="preserve"> по химии</w:t>
            </w:r>
          </w:p>
        </w:tc>
        <w:tc>
          <w:tcPr>
            <w:tcW w:w="2883" w:type="dxa"/>
          </w:tcPr>
          <w:p w:rsidR="00AA6DD1" w:rsidRPr="00492EDA" w:rsidRDefault="00F41958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20.05</w:t>
            </w:r>
            <w:r w:rsidR="00DA5A72" w:rsidRPr="00492ED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8" w:type="dxa"/>
          </w:tcPr>
          <w:p w:rsidR="00AA6DD1" w:rsidRPr="00492EDA" w:rsidRDefault="009E2289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01CD" w:rsidRPr="00492EDA" w:rsidTr="00AC3BEA">
        <w:tc>
          <w:tcPr>
            <w:tcW w:w="1418" w:type="dxa"/>
          </w:tcPr>
          <w:p w:rsidR="001401CD" w:rsidRPr="00492EDA" w:rsidRDefault="000F268E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40" w:type="dxa"/>
          </w:tcPr>
          <w:p w:rsidR="001401CD" w:rsidRPr="00492EDA" w:rsidRDefault="004C713F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компетенций учителей химии</w:t>
            </w:r>
          </w:p>
        </w:tc>
        <w:tc>
          <w:tcPr>
            <w:tcW w:w="2883" w:type="dxa"/>
          </w:tcPr>
          <w:p w:rsidR="001401CD" w:rsidRDefault="004C713F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3518" w:type="dxa"/>
          </w:tcPr>
          <w:p w:rsidR="001401CD" w:rsidRPr="00492EDA" w:rsidRDefault="004C713F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DD1" w:rsidRPr="00492EDA" w:rsidTr="00AC3BEA">
        <w:tc>
          <w:tcPr>
            <w:tcW w:w="1418" w:type="dxa"/>
          </w:tcPr>
          <w:p w:rsidR="00AA6DD1" w:rsidRPr="00492EDA" w:rsidRDefault="000F268E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0" w:type="dxa"/>
          </w:tcPr>
          <w:p w:rsidR="00AA6DD1" w:rsidRPr="00492EDA" w:rsidRDefault="00507753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Практикум. Работа с демоверсией единого  государственного э</w:t>
            </w:r>
            <w:r w:rsidR="00241F70" w:rsidRPr="00492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кзамена по биологии, химии  </w:t>
            </w:r>
            <w:r w:rsidR="00DA5A72" w:rsidRPr="00492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ГИА-</w:t>
            </w:r>
            <w:r w:rsidR="009E2289" w:rsidRPr="00492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Pr="00492E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883" w:type="dxa"/>
          </w:tcPr>
          <w:p w:rsidR="00AA6DD1" w:rsidRPr="00492EDA" w:rsidRDefault="009E2289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sz w:val="28"/>
                <w:szCs w:val="28"/>
              </w:rPr>
              <w:t>20.10.23,05.12.23,</w:t>
            </w:r>
          </w:p>
        </w:tc>
        <w:tc>
          <w:tcPr>
            <w:tcW w:w="3518" w:type="dxa"/>
          </w:tcPr>
          <w:p w:rsidR="00AA6DD1" w:rsidRPr="00492EDA" w:rsidRDefault="009E2289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13F" w:rsidRPr="00492EDA" w:rsidTr="00AC3BEA">
        <w:tc>
          <w:tcPr>
            <w:tcW w:w="1418" w:type="dxa"/>
          </w:tcPr>
          <w:p w:rsidR="004C713F" w:rsidRDefault="000F268E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0" w:type="dxa"/>
          </w:tcPr>
          <w:p w:rsidR="004C713F" w:rsidRPr="004C713F" w:rsidRDefault="004C713F" w:rsidP="004C713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13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Консультационная</w:t>
            </w:r>
            <w:r w:rsidRPr="004C713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C713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  <w:p w:rsidR="004C713F" w:rsidRPr="00492EDA" w:rsidRDefault="004C713F" w:rsidP="00635CB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4C713F" w:rsidRPr="00492EDA" w:rsidRDefault="004C713F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8" w:type="dxa"/>
          </w:tcPr>
          <w:p w:rsidR="004C713F" w:rsidRPr="00492EDA" w:rsidRDefault="00203BD6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5576" w:rsidRPr="00492EDA" w:rsidTr="00AC3BEA">
        <w:tc>
          <w:tcPr>
            <w:tcW w:w="1418" w:type="dxa"/>
          </w:tcPr>
          <w:p w:rsidR="00E15576" w:rsidRDefault="00E15576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0" w:type="dxa"/>
          </w:tcPr>
          <w:p w:rsidR="00E15576" w:rsidRPr="00E15576" w:rsidRDefault="00E15576" w:rsidP="004C713F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 w:rsidRPr="00E15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«Использование </w:t>
            </w:r>
            <w:proofErr w:type="spellStart"/>
            <w:r w:rsidRPr="00E15576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155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 в рамках ФГОС-3»</w:t>
            </w:r>
          </w:p>
        </w:tc>
        <w:tc>
          <w:tcPr>
            <w:tcW w:w="2883" w:type="dxa"/>
          </w:tcPr>
          <w:p w:rsidR="00E15576" w:rsidRDefault="00E15576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3518" w:type="dxa"/>
          </w:tcPr>
          <w:p w:rsidR="00E15576" w:rsidRDefault="00E15576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366" w:rsidRPr="00492EDA" w:rsidTr="00AC3BEA">
        <w:tc>
          <w:tcPr>
            <w:tcW w:w="1418" w:type="dxa"/>
          </w:tcPr>
          <w:p w:rsidR="00AD5366" w:rsidRPr="00492EDA" w:rsidRDefault="00AD5366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0" w:type="dxa"/>
          </w:tcPr>
          <w:p w:rsidR="00AD5366" w:rsidRPr="00492EDA" w:rsidRDefault="00AD5366" w:rsidP="00635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92ED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Итого </w:t>
            </w:r>
          </w:p>
        </w:tc>
        <w:tc>
          <w:tcPr>
            <w:tcW w:w="2883" w:type="dxa"/>
          </w:tcPr>
          <w:p w:rsidR="00AD5366" w:rsidRPr="00492EDA" w:rsidRDefault="00AD5366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</w:tcPr>
          <w:p w:rsidR="00AD5366" w:rsidRPr="00492EDA" w:rsidRDefault="00793372" w:rsidP="00635C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5C27E6" w:rsidRPr="00492EDA" w:rsidRDefault="005C27E6" w:rsidP="00635CB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672" w:rsidRPr="00492EDA" w:rsidRDefault="00130672" w:rsidP="00635CBA">
      <w:pPr>
        <w:pStyle w:val="a3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2E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Перечень мероприятий по </w:t>
      </w:r>
      <w:proofErr w:type="gramStart"/>
      <w:r w:rsidRPr="00492EDA">
        <w:rPr>
          <w:rFonts w:ascii="Times New Roman" w:hAnsi="Times New Roman" w:cs="Times New Roman"/>
          <w:b/>
          <w:bCs/>
          <w:sz w:val="28"/>
          <w:szCs w:val="28"/>
          <w:u w:val="single"/>
        </w:rPr>
        <w:t>обновлённым</w:t>
      </w:r>
      <w:proofErr w:type="gramEnd"/>
      <w:r w:rsidRPr="00492E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ФГОС</w:t>
      </w:r>
      <w:r w:rsidR="00E27949" w:rsidRPr="00492E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862B8" w:rsidRPr="00492EDA" w:rsidRDefault="00F862B8" w:rsidP="00F862B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55B7" w:rsidRPr="00492EDA" w:rsidRDefault="00F1165E" w:rsidP="00635CB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2EDA">
        <w:rPr>
          <w:rFonts w:ascii="Times New Roman" w:hAnsi="Times New Roman" w:cs="Times New Roman"/>
          <w:b/>
          <w:sz w:val="28"/>
          <w:szCs w:val="28"/>
        </w:rPr>
        <w:t>1</w:t>
      </w:r>
      <w:r w:rsidR="005C27E6" w:rsidRPr="00492EDA">
        <w:rPr>
          <w:rFonts w:ascii="Times New Roman" w:hAnsi="Times New Roman" w:cs="Times New Roman"/>
          <w:b/>
          <w:sz w:val="28"/>
          <w:szCs w:val="28"/>
        </w:rPr>
        <w:t>.</w:t>
      </w:r>
      <w:r w:rsidR="005C27E6" w:rsidRPr="00492EDA">
        <w:rPr>
          <w:rFonts w:ascii="Times New Roman" w:hAnsi="Times New Roman" w:cs="Times New Roman"/>
          <w:sz w:val="28"/>
          <w:szCs w:val="28"/>
        </w:rPr>
        <w:t xml:space="preserve"> </w:t>
      </w:r>
      <w:r w:rsidR="005C54A1" w:rsidRPr="00492EDA">
        <w:rPr>
          <w:rFonts w:ascii="Times New Roman" w:hAnsi="Times New Roman" w:cs="Times New Roman"/>
          <w:sz w:val="28"/>
          <w:szCs w:val="28"/>
        </w:rPr>
        <w:t xml:space="preserve"> </w:t>
      </w:r>
      <w:r w:rsidR="00E530DA" w:rsidRPr="00492EDA">
        <w:rPr>
          <w:rFonts w:ascii="Times New Roman" w:hAnsi="Times New Roman" w:cs="Times New Roman"/>
          <w:sz w:val="28"/>
          <w:szCs w:val="28"/>
        </w:rPr>
        <w:t>«Обновление содержания учебных  предметов «химия и биология» в рамках ФООП. Единая образовательная программа</w:t>
      </w:r>
      <w:r w:rsidR="005C54A1" w:rsidRPr="00492EDA">
        <w:rPr>
          <w:rFonts w:ascii="Times New Roman" w:hAnsi="Times New Roman" w:cs="Times New Roman"/>
          <w:sz w:val="28"/>
          <w:szCs w:val="28"/>
        </w:rPr>
        <w:t xml:space="preserve">» - </w:t>
      </w:r>
      <w:r w:rsidR="00E530DA" w:rsidRPr="00492ED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C54A1" w:rsidRPr="00492EDA">
        <w:rPr>
          <w:rFonts w:ascii="Times New Roman" w:hAnsi="Times New Roman" w:cs="Times New Roman"/>
          <w:sz w:val="28"/>
          <w:szCs w:val="28"/>
        </w:rPr>
        <w:t>семинар</w:t>
      </w:r>
    </w:p>
    <w:p w:rsidR="00524097" w:rsidRDefault="008E3FBC" w:rsidP="00635CBA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EDA">
        <w:rPr>
          <w:rFonts w:ascii="Times New Roman" w:hAnsi="Times New Roman" w:cs="Times New Roman"/>
          <w:b/>
          <w:sz w:val="28"/>
          <w:szCs w:val="28"/>
        </w:rPr>
        <w:t>2</w:t>
      </w:r>
      <w:r w:rsidR="00524097" w:rsidRPr="00492EDA">
        <w:rPr>
          <w:rFonts w:ascii="Times New Roman" w:hAnsi="Times New Roman" w:cs="Times New Roman"/>
          <w:b/>
          <w:sz w:val="28"/>
          <w:szCs w:val="28"/>
        </w:rPr>
        <w:t>.</w:t>
      </w:r>
      <w:r w:rsidR="00524097" w:rsidRPr="00492EDA">
        <w:rPr>
          <w:rFonts w:ascii="Times New Roman" w:hAnsi="Times New Roman" w:cs="Times New Roman"/>
          <w:sz w:val="28"/>
          <w:szCs w:val="28"/>
        </w:rPr>
        <w:t xml:space="preserve"> </w:t>
      </w:r>
      <w:r w:rsidR="00524097" w:rsidRPr="00492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0DA" w:rsidRPr="00492EDA">
        <w:rPr>
          <w:rFonts w:ascii="Times New Roman" w:eastAsia="Times New Roman" w:hAnsi="Times New Roman" w:cs="Times New Roman"/>
          <w:sz w:val="28"/>
          <w:szCs w:val="28"/>
        </w:rPr>
        <w:t xml:space="preserve">Создание инициативной  группы  в рамках плана введения   обновленных </w:t>
      </w:r>
      <w:r w:rsidR="00524097" w:rsidRPr="00492EDA">
        <w:rPr>
          <w:rFonts w:ascii="Times New Roman" w:eastAsia="Times New Roman" w:hAnsi="Times New Roman" w:cs="Times New Roman"/>
          <w:sz w:val="28"/>
          <w:szCs w:val="28"/>
        </w:rPr>
        <w:t xml:space="preserve"> ФГОС</w:t>
      </w:r>
      <w:r w:rsidR="00E530DA" w:rsidRPr="00492EDA">
        <w:rPr>
          <w:rFonts w:ascii="Times New Roman" w:eastAsia="Times New Roman" w:hAnsi="Times New Roman" w:cs="Times New Roman"/>
          <w:sz w:val="28"/>
          <w:szCs w:val="28"/>
        </w:rPr>
        <w:t xml:space="preserve">    ФООП, оказание методической поддержки</w:t>
      </w:r>
    </w:p>
    <w:p w:rsidR="00130672" w:rsidRPr="00492EDA" w:rsidRDefault="00F1165E" w:rsidP="003B73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2EDA">
        <w:rPr>
          <w:rFonts w:ascii="Times New Roman" w:hAnsi="Times New Roman" w:cs="Times New Roman"/>
          <w:sz w:val="28"/>
          <w:szCs w:val="28"/>
        </w:rPr>
        <w:t xml:space="preserve">   </w:t>
      </w:r>
      <w:r w:rsidR="00737DF9" w:rsidRPr="00492E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4C00" w:rsidRPr="00492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ED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10C72" w:rsidRPr="00492EDA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="006009C0" w:rsidRPr="00492EDA">
        <w:rPr>
          <w:rFonts w:ascii="Times New Roman" w:hAnsi="Times New Roman" w:cs="Times New Roman"/>
          <w:b/>
          <w:sz w:val="28"/>
          <w:szCs w:val="28"/>
        </w:rPr>
        <w:t xml:space="preserve"> приняли участие в  3</w:t>
      </w:r>
      <w:r w:rsidR="00BB5E8E" w:rsidRPr="00492EDA"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737DF9" w:rsidRPr="00492E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7DF9" w:rsidRPr="00492ED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737DF9" w:rsidRPr="00492EDA">
        <w:rPr>
          <w:rFonts w:ascii="Times New Roman" w:hAnsi="Times New Roman" w:cs="Times New Roman"/>
          <w:b/>
          <w:sz w:val="28"/>
          <w:szCs w:val="28"/>
        </w:rPr>
        <w:t xml:space="preserve"> обновленным   ФГОС</w:t>
      </w:r>
      <w:r w:rsidR="00E530DA" w:rsidRPr="00492EDA">
        <w:rPr>
          <w:rFonts w:ascii="Times New Roman" w:hAnsi="Times New Roman" w:cs="Times New Roman"/>
          <w:b/>
          <w:sz w:val="28"/>
          <w:szCs w:val="28"/>
        </w:rPr>
        <w:t xml:space="preserve"> ФООП</w:t>
      </w:r>
    </w:p>
    <w:p w:rsidR="00C659FE" w:rsidRPr="00492EDA" w:rsidRDefault="00E408BC" w:rsidP="00635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2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9.Перечень проведенных муниципальных мероприятий, результативность, перспективы</w:t>
      </w:r>
      <w:r w:rsidR="00C659FE" w:rsidRPr="00492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87333A" w:rsidRPr="00492EDA" w:rsidRDefault="0087333A" w:rsidP="00635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645"/>
        <w:gridCol w:w="4664"/>
        <w:gridCol w:w="4626"/>
      </w:tblGrid>
      <w:tr w:rsidR="00E408BC" w:rsidRPr="00492EDA" w:rsidTr="007A1BA8">
        <w:tc>
          <w:tcPr>
            <w:tcW w:w="4645" w:type="dxa"/>
          </w:tcPr>
          <w:p w:rsidR="00E408BC" w:rsidRPr="00492EDA" w:rsidRDefault="00E408BC" w:rsidP="00635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мероприятия </w:t>
            </w:r>
          </w:p>
        </w:tc>
        <w:tc>
          <w:tcPr>
            <w:tcW w:w="4664" w:type="dxa"/>
          </w:tcPr>
          <w:p w:rsidR="00E408BC" w:rsidRPr="00492EDA" w:rsidRDefault="00E408BC" w:rsidP="00635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  <w:tc>
          <w:tcPr>
            <w:tcW w:w="4626" w:type="dxa"/>
          </w:tcPr>
          <w:p w:rsidR="00E408BC" w:rsidRPr="00492EDA" w:rsidRDefault="00E408BC" w:rsidP="00635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</w:t>
            </w:r>
          </w:p>
        </w:tc>
      </w:tr>
      <w:tr w:rsidR="00E408BC" w:rsidRPr="00492EDA" w:rsidTr="007A1BA8">
        <w:tc>
          <w:tcPr>
            <w:tcW w:w="4645" w:type="dxa"/>
          </w:tcPr>
          <w:p w:rsidR="00E408BC" w:rsidRPr="00CE753D" w:rsidRDefault="00CE753D" w:rsidP="00635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53D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Pr="00CE753D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естественнонаучной грамотности через практическую деятельность по биологии с использованием оборудования «Точка роста»</w:t>
            </w:r>
          </w:p>
        </w:tc>
        <w:tc>
          <w:tcPr>
            <w:tcW w:w="4664" w:type="dxa"/>
          </w:tcPr>
          <w:p w:rsidR="007A1BA8" w:rsidRPr="00492EDA" w:rsidRDefault="0072133A" w:rsidP="0063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оборудования «Точки роста», систематизация</w:t>
            </w:r>
            <w:proofErr w:type="gramStart"/>
            <w:r w:rsidRPr="00492ED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2EDA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инновационных методик преподавания</w:t>
            </w:r>
          </w:p>
        </w:tc>
        <w:tc>
          <w:tcPr>
            <w:tcW w:w="4626" w:type="dxa"/>
          </w:tcPr>
          <w:p w:rsidR="00E408BC" w:rsidRPr="00492EDA" w:rsidRDefault="0072133A" w:rsidP="0063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E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Повышение профессиональной компетентности, навыков и умений, соответствующих профессиональному стандарту педагога</w:t>
            </w:r>
          </w:p>
        </w:tc>
      </w:tr>
      <w:tr w:rsidR="00351618" w:rsidRPr="00492EDA" w:rsidTr="007A1BA8">
        <w:tc>
          <w:tcPr>
            <w:tcW w:w="4645" w:type="dxa"/>
          </w:tcPr>
          <w:p w:rsidR="00351618" w:rsidRPr="00CE753D" w:rsidRDefault="00351618" w:rsidP="0063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BD6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и мини-проектов «Любимые места семейного отдыха Приазовья»</w:t>
            </w:r>
          </w:p>
        </w:tc>
        <w:tc>
          <w:tcPr>
            <w:tcW w:w="4664" w:type="dxa"/>
          </w:tcPr>
          <w:p w:rsidR="00351618" w:rsidRPr="00492EDA" w:rsidRDefault="00351618" w:rsidP="0063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  <w:r w:rsidR="0079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приуроченных к Году семьи</w:t>
            </w:r>
          </w:p>
        </w:tc>
        <w:tc>
          <w:tcPr>
            <w:tcW w:w="4626" w:type="dxa"/>
          </w:tcPr>
          <w:p w:rsidR="00351618" w:rsidRPr="00492EDA" w:rsidRDefault="00351618" w:rsidP="00635CB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Планирование перспектив участия данных проектов в конкурсах различных уровней</w:t>
            </w:r>
          </w:p>
        </w:tc>
      </w:tr>
      <w:tr w:rsidR="00793372" w:rsidRPr="00492EDA" w:rsidTr="007A1BA8">
        <w:tc>
          <w:tcPr>
            <w:tcW w:w="4645" w:type="dxa"/>
          </w:tcPr>
          <w:p w:rsidR="00793372" w:rsidRPr="00203BD6" w:rsidRDefault="00793372" w:rsidP="00635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BD6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конкурс  «Семейные  экологические традиции»  </w:t>
            </w:r>
          </w:p>
        </w:tc>
        <w:tc>
          <w:tcPr>
            <w:tcW w:w="4664" w:type="dxa"/>
          </w:tcPr>
          <w:p w:rsidR="00793372" w:rsidRDefault="00793372" w:rsidP="0063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приуроченных к Году семьи</w:t>
            </w:r>
          </w:p>
        </w:tc>
        <w:tc>
          <w:tcPr>
            <w:tcW w:w="4626" w:type="dxa"/>
          </w:tcPr>
          <w:p w:rsidR="00793372" w:rsidRDefault="00793372" w:rsidP="00635CB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Повышение экологической культуры обучающихся</w:t>
            </w:r>
          </w:p>
        </w:tc>
      </w:tr>
    </w:tbl>
    <w:p w:rsidR="00F306A6" w:rsidRPr="00492EDA" w:rsidRDefault="00F306A6" w:rsidP="00635CB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2EDA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работы РМО в текущем году согласно плану с выводами, задачами на следующий учебный год</w:t>
      </w:r>
    </w:p>
    <w:p w:rsidR="00764ADE" w:rsidRPr="00492EDA" w:rsidRDefault="00764ADE" w:rsidP="00635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1AF" w:rsidRPr="00492EDA" w:rsidRDefault="006001AF" w:rsidP="00635CB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2EDA">
        <w:rPr>
          <w:rFonts w:ascii="Times New Roman" w:hAnsi="Times New Roman" w:cs="Times New Roman"/>
          <w:sz w:val="28"/>
          <w:szCs w:val="28"/>
        </w:rPr>
        <w:t xml:space="preserve">Работу РМО учителей химии и биологии </w:t>
      </w:r>
      <w:proofErr w:type="spellStart"/>
      <w:r w:rsidRPr="00492EDA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492E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4033" w:rsidRPr="00492EDA">
        <w:rPr>
          <w:rFonts w:ascii="Times New Roman" w:hAnsi="Times New Roman" w:cs="Times New Roman"/>
          <w:sz w:val="28"/>
          <w:szCs w:val="28"/>
        </w:rPr>
        <w:t xml:space="preserve"> за </w:t>
      </w:r>
      <w:r w:rsidR="00483E3A" w:rsidRPr="00492EDA">
        <w:rPr>
          <w:rFonts w:ascii="Times New Roman" w:hAnsi="Times New Roman" w:cs="Times New Roman"/>
          <w:sz w:val="28"/>
          <w:szCs w:val="28"/>
        </w:rPr>
        <w:t>первое полугодие 2023-2024</w:t>
      </w:r>
      <w:r w:rsidR="00F43EB8" w:rsidRPr="00492EDA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492EDA">
        <w:rPr>
          <w:rFonts w:ascii="Times New Roman" w:hAnsi="Times New Roman" w:cs="Times New Roman"/>
          <w:sz w:val="28"/>
          <w:szCs w:val="28"/>
        </w:rPr>
        <w:t xml:space="preserve"> признать удовлетворительной.</w:t>
      </w:r>
    </w:p>
    <w:p w:rsidR="006001AF" w:rsidRPr="00492EDA" w:rsidRDefault="00507981" w:rsidP="00635CBA">
      <w:pPr>
        <w:pStyle w:val="ab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492EDA">
        <w:rPr>
          <w:color w:val="000000"/>
          <w:sz w:val="28"/>
          <w:szCs w:val="28"/>
        </w:rPr>
        <w:t xml:space="preserve">    </w:t>
      </w:r>
      <w:r w:rsidR="006001AF" w:rsidRPr="00492EDA">
        <w:rPr>
          <w:color w:val="000000"/>
          <w:sz w:val="28"/>
          <w:szCs w:val="28"/>
        </w:rPr>
        <w:t> </w:t>
      </w:r>
      <w:r w:rsidR="00764ADE" w:rsidRPr="00492EDA">
        <w:rPr>
          <w:b/>
          <w:color w:val="000000"/>
          <w:sz w:val="28"/>
          <w:szCs w:val="28"/>
        </w:rPr>
        <w:t xml:space="preserve">               </w:t>
      </w:r>
      <w:r w:rsidR="00F41333" w:rsidRPr="00492EDA">
        <w:rPr>
          <w:b/>
          <w:color w:val="000000"/>
          <w:sz w:val="28"/>
          <w:szCs w:val="28"/>
        </w:rPr>
        <w:t>Цели работы  РМО химии и биологии</w:t>
      </w:r>
      <w:r w:rsidR="006001AF" w:rsidRPr="00492EDA">
        <w:rPr>
          <w:color w:val="000000"/>
          <w:sz w:val="28"/>
          <w:szCs w:val="28"/>
        </w:rPr>
        <w:t>:</w:t>
      </w:r>
    </w:p>
    <w:p w:rsidR="006001AF" w:rsidRPr="00492EDA" w:rsidRDefault="006001AF" w:rsidP="00635CBA">
      <w:pPr>
        <w:pStyle w:val="ab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492EDA">
        <w:rPr>
          <w:color w:val="000000"/>
          <w:sz w:val="28"/>
          <w:szCs w:val="28"/>
        </w:rPr>
        <w:t>- повышение уровня педагогического мастерства в области преподаваемого предмета (химии, биологии);</w:t>
      </w:r>
    </w:p>
    <w:p w:rsidR="006001AF" w:rsidRPr="00492EDA" w:rsidRDefault="006001AF" w:rsidP="00635CBA">
      <w:pPr>
        <w:pStyle w:val="ab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492EDA">
        <w:rPr>
          <w:color w:val="000000"/>
          <w:sz w:val="28"/>
          <w:szCs w:val="28"/>
        </w:rPr>
        <w:t xml:space="preserve">- повышение уровня </w:t>
      </w:r>
      <w:proofErr w:type="spellStart"/>
      <w:r w:rsidRPr="00492EDA">
        <w:rPr>
          <w:color w:val="000000"/>
          <w:sz w:val="28"/>
          <w:szCs w:val="28"/>
        </w:rPr>
        <w:t>общедидактической</w:t>
      </w:r>
      <w:proofErr w:type="spellEnd"/>
      <w:r w:rsidRPr="00492EDA">
        <w:rPr>
          <w:color w:val="000000"/>
          <w:sz w:val="28"/>
          <w:szCs w:val="28"/>
        </w:rPr>
        <w:t xml:space="preserve"> и методической подготовленности педагога к организации и ведению учебно-воспитательной работы;</w:t>
      </w:r>
    </w:p>
    <w:p w:rsidR="006001AF" w:rsidRPr="00492EDA" w:rsidRDefault="006001AF" w:rsidP="00635CBA">
      <w:pPr>
        <w:pStyle w:val="ab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492EDA">
        <w:rPr>
          <w:color w:val="000000"/>
          <w:sz w:val="28"/>
          <w:szCs w:val="28"/>
        </w:rPr>
        <w:t>- создание благоприятных условий для функционирования педагога (обеспечение возможности обменяться мнениями и опытом по приоритетным и проблемным вопросам образования, получить методическую поддержку);</w:t>
      </w:r>
    </w:p>
    <w:p w:rsidR="006001AF" w:rsidRPr="00492EDA" w:rsidRDefault="006001AF" w:rsidP="00635CBA">
      <w:pPr>
        <w:pStyle w:val="ab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492EDA">
        <w:rPr>
          <w:color w:val="000000"/>
          <w:sz w:val="28"/>
          <w:szCs w:val="28"/>
        </w:rPr>
        <w:t>- создание условий для личностного роста и развития педагого</w:t>
      </w:r>
      <w:proofErr w:type="gramStart"/>
      <w:r w:rsidRPr="00492EDA">
        <w:rPr>
          <w:color w:val="000000"/>
          <w:sz w:val="28"/>
          <w:szCs w:val="28"/>
        </w:rPr>
        <w:t>в(</w:t>
      </w:r>
      <w:proofErr w:type="gramEnd"/>
      <w:r w:rsidRPr="00492EDA">
        <w:rPr>
          <w:color w:val="000000"/>
          <w:sz w:val="28"/>
          <w:szCs w:val="28"/>
        </w:rPr>
        <w:t>создание среды единомышленников, предоставление возможностей творческого самовыражения);</w:t>
      </w:r>
    </w:p>
    <w:p w:rsidR="006001AF" w:rsidRPr="004620D1" w:rsidRDefault="006001AF" w:rsidP="00635CBA">
      <w:pPr>
        <w:pStyle w:val="ab"/>
        <w:shd w:val="clear" w:color="auto" w:fill="FFFFFF"/>
        <w:spacing w:before="264" w:beforeAutospacing="0" w:after="264" w:afterAutospacing="0"/>
        <w:rPr>
          <w:color w:val="000000"/>
        </w:rPr>
      </w:pPr>
      <w:r w:rsidRPr="00492EDA">
        <w:rPr>
          <w:color w:val="000000"/>
          <w:sz w:val="28"/>
          <w:szCs w:val="28"/>
        </w:rPr>
        <w:t>- создание системы работы РМО для развития педагогического творчества и самореализации</w:t>
      </w:r>
      <w:r w:rsidRPr="004620D1">
        <w:rPr>
          <w:color w:val="000000"/>
        </w:rPr>
        <w:t xml:space="preserve"> инициативы его членов и т. д.</w:t>
      </w:r>
    </w:p>
    <w:sectPr w:rsidR="006001AF" w:rsidRPr="004620D1" w:rsidSect="00D85601">
      <w:pgSz w:w="16838" w:h="11906" w:orient="landscape"/>
      <w:pgMar w:top="426" w:right="113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1D62289"/>
    <w:multiLevelType w:val="hybridMultilevel"/>
    <w:tmpl w:val="E968E530"/>
    <w:lvl w:ilvl="0" w:tplc="9BBC15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83053"/>
    <w:multiLevelType w:val="hybridMultilevel"/>
    <w:tmpl w:val="EB90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41C50"/>
    <w:multiLevelType w:val="hybridMultilevel"/>
    <w:tmpl w:val="F452B5F2"/>
    <w:lvl w:ilvl="0" w:tplc="83AE497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AD02ED"/>
    <w:multiLevelType w:val="hybridMultilevel"/>
    <w:tmpl w:val="46DE0AD6"/>
    <w:lvl w:ilvl="0" w:tplc="D408CE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53255"/>
    <w:multiLevelType w:val="hybridMultilevel"/>
    <w:tmpl w:val="898C63F6"/>
    <w:lvl w:ilvl="0" w:tplc="522A7A3A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0ECC699D"/>
    <w:multiLevelType w:val="multilevel"/>
    <w:tmpl w:val="FF98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9015A8"/>
    <w:multiLevelType w:val="hybridMultilevel"/>
    <w:tmpl w:val="FC026DF0"/>
    <w:lvl w:ilvl="0" w:tplc="50E2488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104249"/>
    <w:multiLevelType w:val="multilevel"/>
    <w:tmpl w:val="478AC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12CB1B46"/>
    <w:multiLevelType w:val="hybridMultilevel"/>
    <w:tmpl w:val="CA9EB39C"/>
    <w:lvl w:ilvl="0" w:tplc="F2D0D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61540"/>
    <w:multiLevelType w:val="hybridMultilevel"/>
    <w:tmpl w:val="CA9EB39C"/>
    <w:lvl w:ilvl="0" w:tplc="F2D0D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D0951"/>
    <w:multiLevelType w:val="hybridMultilevel"/>
    <w:tmpl w:val="FC026DF0"/>
    <w:lvl w:ilvl="0" w:tplc="50E2488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746A93"/>
    <w:multiLevelType w:val="hybridMultilevel"/>
    <w:tmpl w:val="6F06A8B0"/>
    <w:lvl w:ilvl="0" w:tplc="A1AA6704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1F1654E9"/>
    <w:multiLevelType w:val="hybridMultilevel"/>
    <w:tmpl w:val="D6D8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9716D"/>
    <w:multiLevelType w:val="hybridMultilevel"/>
    <w:tmpl w:val="FD74E1A8"/>
    <w:lvl w:ilvl="0" w:tplc="A76ED00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B3712"/>
    <w:multiLevelType w:val="hybridMultilevel"/>
    <w:tmpl w:val="561C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C6F6F"/>
    <w:multiLevelType w:val="hybridMultilevel"/>
    <w:tmpl w:val="D40C6096"/>
    <w:lvl w:ilvl="0" w:tplc="BFA0E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E4DE1"/>
    <w:multiLevelType w:val="hybridMultilevel"/>
    <w:tmpl w:val="7F86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F4874"/>
    <w:multiLevelType w:val="hybridMultilevel"/>
    <w:tmpl w:val="AAE81C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06070"/>
    <w:multiLevelType w:val="hybridMultilevel"/>
    <w:tmpl w:val="FA4CBA7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95E10"/>
    <w:multiLevelType w:val="hybridMultilevel"/>
    <w:tmpl w:val="A412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C5D9E"/>
    <w:multiLevelType w:val="hybridMultilevel"/>
    <w:tmpl w:val="3E883D5C"/>
    <w:lvl w:ilvl="0" w:tplc="C7269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D1994"/>
    <w:multiLevelType w:val="hybridMultilevel"/>
    <w:tmpl w:val="FC026DF0"/>
    <w:lvl w:ilvl="0" w:tplc="50E2488E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EC5AC0"/>
    <w:multiLevelType w:val="multilevel"/>
    <w:tmpl w:val="986C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0A37CF"/>
    <w:multiLevelType w:val="hybridMultilevel"/>
    <w:tmpl w:val="94AC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D4DDD"/>
    <w:multiLevelType w:val="hybridMultilevel"/>
    <w:tmpl w:val="898C63F6"/>
    <w:lvl w:ilvl="0" w:tplc="522A7A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D61579"/>
    <w:multiLevelType w:val="hybridMultilevel"/>
    <w:tmpl w:val="60286F14"/>
    <w:lvl w:ilvl="0" w:tplc="F50A41A8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8B5516"/>
    <w:multiLevelType w:val="hybridMultilevel"/>
    <w:tmpl w:val="AB12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52882"/>
    <w:multiLevelType w:val="hybridMultilevel"/>
    <w:tmpl w:val="E958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23E75"/>
    <w:multiLevelType w:val="hybridMultilevel"/>
    <w:tmpl w:val="60703386"/>
    <w:lvl w:ilvl="0" w:tplc="E6828C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D3F1B"/>
    <w:multiLevelType w:val="multilevel"/>
    <w:tmpl w:val="1EB6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E85F0D"/>
    <w:multiLevelType w:val="hybridMultilevel"/>
    <w:tmpl w:val="606431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05C71"/>
    <w:multiLevelType w:val="hybridMultilevel"/>
    <w:tmpl w:val="4B62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D537E"/>
    <w:multiLevelType w:val="hybridMultilevel"/>
    <w:tmpl w:val="3E103F16"/>
    <w:lvl w:ilvl="0" w:tplc="B986D13E">
      <w:start w:val="12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60CA4"/>
    <w:multiLevelType w:val="hybridMultilevel"/>
    <w:tmpl w:val="FC026DF0"/>
    <w:lvl w:ilvl="0" w:tplc="50E2488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C318EF"/>
    <w:multiLevelType w:val="hybridMultilevel"/>
    <w:tmpl w:val="A376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00636"/>
    <w:multiLevelType w:val="hybridMultilevel"/>
    <w:tmpl w:val="8E5CF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4"/>
  </w:num>
  <w:num w:numId="4">
    <w:abstractNumId w:val="25"/>
  </w:num>
  <w:num w:numId="5">
    <w:abstractNumId w:val="7"/>
  </w:num>
  <w:num w:numId="6">
    <w:abstractNumId w:val="22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5"/>
  </w:num>
  <w:num w:numId="10">
    <w:abstractNumId w:val="3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0"/>
  </w:num>
  <w:num w:numId="15">
    <w:abstractNumId w:val="30"/>
  </w:num>
  <w:num w:numId="16">
    <w:abstractNumId w:val="26"/>
  </w:num>
  <w:num w:numId="17">
    <w:abstractNumId w:val="11"/>
  </w:num>
  <w:num w:numId="18">
    <w:abstractNumId w:val="15"/>
  </w:num>
  <w:num w:numId="19">
    <w:abstractNumId w:val="14"/>
  </w:num>
  <w:num w:numId="20">
    <w:abstractNumId w:val="29"/>
  </w:num>
  <w:num w:numId="21">
    <w:abstractNumId w:val="27"/>
  </w:num>
  <w:num w:numId="22">
    <w:abstractNumId w:val="24"/>
  </w:num>
  <w:num w:numId="23">
    <w:abstractNumId w:val="18"/>
  </w:num>
  <w:num w:numId="24">
    <w:abstractNumId w:val="33"/>
  </w:num>
  <w:num w:numId="25">
    <w:abstractNumId w:val="38"/>
  </w:num>
  <w:num w:numId="26">
    <w:abstractNumId w:val="37"/>
  </w:num>
  <w:num w:numId="27">
    <w:abstractNumId w:val="28"/>
  </w:num>
  <w:num w:numId="28">
    <w:abstractNumId w:val="20"/>
  </w:num>
  <w:num w:numId="29">
    <w:abstractNumId w:val="5"/>
  </w:num>
  <w:num w:numId="30">
    <w:abstractNumId w:val="9"/>
  </w:num>
  <w:num w:numId="31">
    <w:abstractNumId w:val="19"/>
  </w:num>
  <w:num w:numId="32">
    <w:abstractNumId w:val="1"/>
  </w:num>
  <w:num w:numId="33">
    <w:abstractNumId w:val="32"/>
  </w:num>
  <w:num w:numId="34">
    <w:abstractNumId w:val="36"/>
  </w:num>
  <w:num w:numId="35">
    <w:abstractNumId w:val="21"/>
  </w:num>
  <w:num w:numId="36">
    <w:abstractNumId w:val="16"/>
  </w:num>
  <w:num w:numId="37">
    <w:abstractNumId w:val="0"/>
  </w:num>
  <w:num w:numId="38">
    <w:abstractNumId w:val="2"/>
  </w:num>
  <w:num w:numId="39">
    <w:abstractNumId w:val="3"/>
  </w:num>
  <w:num w:numId="40">
    <w:abstractNumId w:val="4"/>
  </w:num>
  <w:num w:numId="41">
    <w:abstractNumId w:val="12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BA7"/>
    <w:rsid w:val="000046B0"/>
    <w:rsid w:val="0001085B"/>
    <w:rsid w:val="00010C72"/>
    <w:rsid w:val="00014627"/>
    <w:rsid w:val="0001637F"/>
    <w:rsid w:val="00024635"/>
    <w:rsid w:val="00046921"/>
    <w:rsid w:val="00054EF2"/>
    <w:rsid w:val="00061A5F"/>
    <w:rsid w:val="00064A3F"/>
    <w:rsid w:val="000658E2"/>
    <w:rsid w:val="00070A3E"/>
    <w:rsid w:val="0007501A"/>
    <w:rsid w:val="0008113A"/>
    <w:rsid w:val="000831B2"/>
    <w:rsid w:val="0008333A"/>
    <w:rsid w:val="00084DEB"/>
    <w:rsid w:val="00094915"/>
    <w:rsid w:val="000A50C3"/>
    <w:rsid w:val="000B7DC9"/>
    <w:rsid w:val="000C0539"/>
    <w:rsid w:val="000D0B47"/>
    <w:rsid w:val="000D203D"/>
    <w:rsid w:val="000D3434"/>
    <w:rsid w:val="000D3ADE"/>
    <w:rsid w:val="000D5093"/>
    <w:rsid w:val="000E1BD0"/>
    <w:rsid w:val="000E75C7"/>
    <w:rsid w:val="000F268E"/>
    <w:rsid w:val="000F40F0"/>
    <w:rsid w:val="000F77FC"/>
    <w:rsid w:val="00110AFB"/>
    <w:rsid w:val="00114C00"/>
    <w:rsid w:val="001175CF"/>
    <w:rsid w:val="00123296"/>
    <w:rsid w:val="0012760C"/>
    <w:rsid w:val="00130672"/>
    <w:rsid w:val="00132BB7"/>
    <w:rsid w:val="001401CD"/>
    <w:rsid w:val="00150BB4"/>
    <w:rsid w:val="0015167E"/>
    <w:rsid w:val="0015354C"/>
    <w:rsid w:val="00160191"/>
    <w:rsid w:val="0016120A"/>
    <w:rsid w:val="00163E5B"/>
    <w:rsid w:val="00163E71"/>
    <w:rsid w:val="001778B4"/>
    <w:rsid w:val="00177AB7"/>
    <w:rsid w:val="00177C29"/>
    <w:rsid w:val="0018169B"/>
    <w:rsid w:val="0018769E"/>
    <w:rsid w:val="001974F8"/>
    <w:rsid w:val="001A0BAA"/>
    <w:rsid w:val="001A1E1D"/>
    <w:rsid w:val="001B29C0"/>
    <w:rsid w:val="001B6F45"/>
    <w:rsid w:val="001C10F6"/>
    <w:rsid w:val="001C23B3"/>
    <w:rsid w:val="001C626D"/>
    <w:rsid w:val="001D00C5"/>
    <w:rsid w:val="001D4D04"/>
    <w:rsid w:val="001D5048"/>
    <w:rsid w:val="001D6CA5"/>
    <w:rsid w:val="001D78B2"/>
    <w:rsid w:val="001E25CD"/>
    <w:rsid w:val="001F2365"/>
    <w:rsid w:val="001F3A02"/>
    <w:rsid w:val="001F458B"/>
    <w:rsid w:val="001F5BD4"/>
    <w:rsid w:val="00201150"/>
    <w:rsid w:val="00201D9C"/>
    <w:rsid w:val="00203BD6"/>
    <w:rsid w:val="0021092C"/>
    <w:rsid w:val="00212E7D"/>
    <w:rsid w:val="0022065F"/>
    <w:rsid w:val="00221F1A"/>
    <w:rsid w:val="00225DE7"/>
    <w:rsid w:val="00226D0F"/>
    <w:rsid w:val="0023060B"/>
    <w:rsid w:val="00230CFA"/>
    <w:rsid w:val="00235652"/>
    <w:rsid w:val="00241F70"/>
    <w:rsid w:val="00246DA8"/>
    <w:rsid w:val="00253525"/>
    <w:rsid w:val="00256D6E"/>
    <w:rsid w:val="00257AEF"/>
    <w:rsid w:val="00260309"/>
    <w:rsid w:val="00276746"/>
    <w:rsid w:val="002918F7"/>
    <w:rsid w:val="00292929"/>
    <w:rsid w:val="00293DE3"/>
    <w:rsid w:val="00294F4C"/>
    <w:rsid w:val="00295FA5"/>
    <w:rsid w:val="002B0EF2"/>
    <w:rsid w:val="002B21BD"/>
    <w:rsid w:val="002B669D"/>
    <w:rsid w:val="002B719E"/>
    <w:rsid w:val="002C323B"/>
    <w:rsid w:val="002D02BF"/>
    <w:rsid w:val="002D281B"/>
    <w:rsid w:val="002D38CD"/>
    <w:rsid w:val="002D5819"/>
    <w:rsid w:val="003010A7"/>
    <w:rsid w:val="003025D5"/>
    <w:rsid w:val="00305489"/>
    <w:rsid w:val="00311731"/>
    <w:rsid w:val="003258FF"/>
    <w:rsid w:val="0032705E"/>
    <w:rsid w:val="00334F75"/>
    <w:rsid w:val="00343569"/>
    <w:rsid w:val="003508ED"/>
    <w:rsid w:val="00351618"/>
    <w:rsid w:val="00353F3C"/>
    <w:rsid w:val="00356EAC"/>
    <w:rsid w:val="00373B47"/>
    <w:rsid w:val="00385611"/>
    <w:rsid w:val="00386BBC"/>
    <w:rsid w:val="00386D83"/>
    <w:rsid w:val="003A7ACA"/>
    <w:rsid w:val="003B1F2C"/>
    <w:rsid w:val="003B5C40"/>
    <w:rsid w:val="003B738E"/>
    <w:rsid w:val="003C500E"/>
    <w:rsid w:val="003E31D3"/>
    <w:rsid w:val="00401F37"/>
    <w:rsid w:val="00404C11"/>
    <w:rsid w:val="00406136"/>
    <w:rsid w:val="00414924"/>
    <w:rsid w:val="00431EC5"/>
    <w:rsid w:val="00436BC5"/>
    <w:rsid w:val="0045109A"/>
    <w:rsid w:val="00451785"/>
    <w:rsid w:val="0045749C"/>
    <w:rsid w:val="00460307"/>
    <w:rsid w:val="004620D1"/>
    <w:rsid w:val="00465B9F"/>
    <w:rsid w:val="00483E3A"/>
    <w:rsid w:val="00485B29"/>
    <w:rsid w:val="004928F3"/>
    <w:rsid w:val="00492EDA"/>
    <w:rsid w:val="004A29D5"/>
    <w:rsid w:val="004B136D"/>
    <w:rsid w:val="004B440E"/>
    <w:rsid w:val="004B4B2F"/>
    <w:rsid w:val="004B55CB"/>
    <w:rsid w:val="004C2BAC"/>
    <w:rsid w:val="004C4488"/>
    <w:rsid w:val="004C713F"/>
    <w:rsid w:val="004E28DD"/>
    <w:rsid w:val="004F00C0"/>
    <w:rsid w:val="004F156A"/>
    <w:rsid w:val="004F2047"/>
    <w:rsid w:val="004F3696"/>
    <w:rsid w:val="004F6355"/>
    <w:rsid w:val="00500A7C"/>
    <w:rsid w:val="00504195"/>
    <w:rsid w:val="005055A4"/>
    <w:rsid w:val="00507753"/>
    <w:rsid w:val="00507981"/>
    <w:rsid w:val="005132D4"/>
    <w:rsid w:val="005219B8"/>
    <w:rsid w:val="00524097"/>
    <w:rsid w:val="0054104D"/>
    <w:rsid w:val="00553EA0"/>
    <w:rsid w:val="00562E18"/>
    <w:rsid w:val="00563315"/>
    <w:rsid w:val="00590B8A"/>
    <w:rsid w:val="00590CBC"/>
    <w:rsid w:val="00594033"/>
    <w:rsid w:val="005956FB"/>
    <w:rsid w:val="005A7EA9"/>
    <w:rsid w:val="005B1D43"/>
    <w:rsid w:val="005C27E6"/>
    <w:rsid w:val="005C54A1"/>
    <w:rsid w:val="005C6CC5"/>
    <w:rsid w:val="005C7D1B"/>
    <w:rsid w:val="005D0876"/>
    <w:rsid w:val="005D41E7"/>
    <w:rsid w:val="005E2B8E"/>
    <w:rsid w:val="005E3700"/>
    <w:rsid w:val="005E5310"/>
    <w:rsid w:val="005F2D45"/>
    <w:rsid w:val="005F3CB3"/>
    <w:rsid w:val="005F4B9A"/>
    <w:rsid w:val="005F5730"/>
    <w:rsid w:val="006001AF"/>
    <w:rsid w:val="006009C0"/>
    <w:rsid w:val="00607735"/>
    <w:rsid w:val="00611DEB"/>
    <w:rsid w:val="006125AB"/>
    <w:rsid w:val="00612FB8"/>
    <w:rsid w:val="006154CF"/>
    <w:rsid w:val="0062100C"/>
    <w:rsid w:val="00625088"/>
    <w:rsid w:val="00625FCF"/>
    <w:rsid w:val="00635CBA"/>
    <w:rsid w:val="00637D92"/>
    <w:rsid w:val="00640EFC"/>
    <w:rsid w:val="00647781"/>
    <w:rsid w:val="006548F3"/>
    <w:rsid w:val="00655CB6"/>
    <w:rsid w:val="00665093"/>
    <w:rsid w:val="0067171E"/>
    <w:rsid w:val="006941A1"/>
    <w:rsid w:val="00695542"/>
    <w:rsid w:val="006A1704"/>
    <w:rsid w:val="006A333E"/>
    <w:rsid w:val="006A6B09"/>
    <w:rsid w:val="006A7111"/>
    <w:rsid w:val="006B2401"/>
    <w:rsid w:val="006B44F5"/>
    <w:rsid w:val="006C5671"/>
    <w:rsid w:val="006C777F"/>
    <w:rsid w:val="006D0E5E"/>
    <w:rsid w:val="006D4DA2"/>
    <w:rsid w:val="006E63CE"/>
    <w:rsid w:val="006F017E"/>
    <w:rsid w:val="006F0ACC"/>
    <w:rsid w:val="00714F53"/>
    <w:rsid w:val="0072133A"/>
    <w:rsid w:val="007248B2"/>
    <w:rsid w:val="007335D2"/>
    <w:rsid w:val="00737DF9"/>
    <w:rsid w:val="00741A18"/>
    <w:rsid w:val="007513E7"/>
    <w:rsid w:val="00756192"/>
    <w:rsid w:val="00764ADE"/>
    <w:rsid w:val="0076597F"/>
    <w:rsid w:val="00773A1C"/>
    <w:rsid w:val="00776DCF"/>
    <w:rsid w:val="00780F35"/>
    <w:rsid w:val="00784B9D"/>
    <w:rsid w:val="00787BA6"/>
    <w:rsid w:val="00793372"/>
    <w:rsid w:val="00795AD0"/>
    <w:rsid w:val="007A1995"/>
    <w:rsid w:val="007A1BA8"/>
    <w:rsid w:val="007A5F39"/>
    <w:rsid w:val="007C5F09"/>
    <w:rsid w:val="007D7FE1"/>
    <w:rsid w:val="007E45A1"/>
    <w:rsid w:val="007E6EFF"/>
    <w:rsid w:val="007F2D8D"/>
    <w:rsid w:val="00803BA8"/>
    <w:rsid w:val="00823E1D"/>
    <w:rsid w:val="008253C9"/>
    <w:rsid w:val="00827549"/>
    <w:rsid w:val="00840EEB"/>
    <w:rsid w:val="0084772D"/>
    <w:rsid w:val="00847739"/>
    <w:rsid w:val="00866106"/>
    <w:rsid w:val="008708A0"/>
    <w:rsid w:val="0087333A"/>
    <w:rsid w:val="00873349"/>
    <w:rsid w:val="00875838"/>
    <w:rsid w:val="008777B4"/>
    <w:rsid w:val="00881E54"/>
    <w:rsid w:val="008866B7"/>
    <w:rsid w:val="008B0991"/>
    <w:rsid w:val="008B55D4"/>
    <w:rsid w:val="008C01A0"/>
    <w:rsid w:val="008C45C7"/>
    <w:rsid w:val="008C6247"/>
    <w:rsid w:val="008C76C2"/>
    <w:rsid w:val="008E3FBC"/>
    <w:rsid w:val="0090015B"/>
    <w:rsid w:val="0091234C"/>
    <w:rsid w:val="00926DAE"/>
    <w:rsid w:val="00943419"/>
    <w:rsid w:val="00943E6E"/>
    <w:rsid w:val="0094596F"/>
    <w:rsid w:val="00951C0E"/>
    <w:rsid w:val="009541A7"/>
    <w:rsid w:val="00957205"/>
    <w:rsid w:val="00964583"/>
    <w:rsid w:val="00975617"/>
    <w:rsid w:val="00977C01"/>
    <w:rsid w:val="009A1434"/>
    <w:rsid w:val="009A16D3"/>
    <w:rsid w:val="009B1BA7"/>
    <w:rsid w:val="009B3DB4"/>
    <w:rsid w:val="009B5B8F"/>
    <w:rsid w:val="009B5CA8"/>
    <w:rsid w:val="009B7484"/>
    <w:rsid w:val="009C15AD"/>
    <w:rsid w:val="009D48EF"/>
    <w:rsid w:val="009E2289"/>
    <w:rsid w:val="009F27D4"/>
    <w:rsid w:val="00A14D29"/>
    <w:rsid w:val="00A177D9"/>
    <w:rsid w:val="00A23BEB"/>
    <w:rsid w:val="00A241F9"/>
    <w:rsid w:val="00A34FD9"/>
    <w:rsid w:val="00A3507D"/>
    <w:rsid w:val="00A441D3"/>
    <w:rsid w:val="00A46BD4"/>
    <w:rsid w:val="00A474B6"/>
    <w:rsid w:val="00A557D2"/>
    <w:rsid w:val="00A64592"/>
    <w:rsid w:val="00A669F4"/>
    <w:rsid w:val="00A72867"/>
    <w:rsid w:val="00A76103"/>
    <w:rsid w:val="00A76F1D"/>
    <w:rsid w:val="00A77D17"/>
    <w:rsid w:val="00A878C4"/>
    <w:rsid w:val="00A95A0C"/>
    <w:rsid w:val="00AA6DD1"/>
    <w:rsid w:val="00AB3AD2"/>
    <w:rsid w:val="00AB5903"/>
    <w:rsid w:val="00AB63DF"/>
    <w:rsid w:val="00AC3BEA"/>
    <w:rsid w:val="00AD0F84"/>
    <w:rsid w:val="00AD5366"/>
    <w:rsid w:val="00AE093D"/>
    <w:rsid w:val="00AE1374"/>
    <w:rsid w:val="00AE5F94"/>
    <w:rsid w:val="00B0475C"/>
    <w:rsid w:val="00B059BC"/>
    <w:rsid w:val="00B07D8D"/>
    <w:rsid w:val="00B16D6E"/>
    <w:rsid w:val="00B20E38"/>
    <w:rsid w:val="00B223A4"/>
    <w:rsid w:val="00B24BD2"/>
    <w:rsid w:val="00B31B1B"/>
    <w:rsid w:val="00B320EC"/>
    <w:rsid w:val="00B751E8"/>
    <w:rsid w:val="00B76DCB"/>
    <w:rsid w:val="00B81F09"/>
    <w:rsid w:val="00B83365"/>
    <w:rsid w:val="00B85570"/>
    <w:rsid w:val="00B9079D"/>
    <w:rsid w:val="00B97C82"/>
    <w:rsid w:val="00BA037F"/>
    <w:rsid w:val="00BB5685"/>
    <w:rsid w:val="00BB5E8E"/>
    <w:rsid w:val="00BC428B"/>
    <w:rsid w:val="00BC79BB"/>
    <w:rsid w:val="00BD1A4F"/>
    <w:rsid w:val="00BE05D5"/>
    <w:rsid w:val="00BE1B2B"/>
    <w:rsid w:val="00BF1B7B"/>
    <w:rsid w:val="00BF2716"/>
    <w:rsid w:val="00BF451E"/>
    <w:rsid w:val="00C01E14"/>
    <w:rsid w:val="00C14B51"/>
    <w:rsid w:val="00C360E3"/>
    <w:rsid w:val="00C520DD"/>
    <w:rsid w:val="00C54BF5"/>
    <w:rsid w:val="00C555B7"/>
    <w:rsid w:val="00C659FE"/>
    <w:rsid w:val="00C71CBE"/>
    <w:rsid w:val="00C73369"/>
    <w:rsid w:val="00C74B37"/>
    <w:rsid w:val="00C76884"/>
    <w:rsid w:val="00C8288A"/>
    <w:rsid w:val="00C83675"/>
    <w:rsid w:val="00C97795"/>
    <w:rsid w:val="00CA0807"/>
    <w:rsid w:val="00CA545D"/>
    <w:rsid w:val="00CA777E"/>
    <w:rsid w:val="00CD4709"/>
    <w:rsid w:val="00CD5C4A"/>
    <w:rsid w:val="00CE37B4"/>
    <w:rsid w:val="00CE753D"/>
    <w:rsid w:val="00CF076A"/>
    <w:rsid w:val="00CF25D8"/>
    <w:rsid w:val="00D05416"/>
    <w:rsid w:val="00D143C1"/>
    <w:rsid w:val="00D20841"/>
    <w:rsid w:val="00D24024"/>
    <w:rsid w:val="00D279FF"/>
    <w:rsid w:val="00D4135A"/>
    <w:rsid w:val="00D47BB1"/>
    <w:rsid w:val="00D50445"/>
    <w:rsid w:val="00D60CC7"/>
    <w:rsid w:val="00D6526B"/>
    <w:rsid w:val="00D723CD"/>
    <w:rsid w:val="00D75A2D"/>
    <w:rsid w:val="00D812ED"/>
    <w:rsid w:val="00D85601"/>
    <w:rsid w:val="00DA3590"/>
    <w:rsid w:val="00DA5A72"/>
    <w:rsid w:val="00DB01DD"/>
    <w:rsid w:val="00DC11B7"/>
    <w:rsid w:val="00DC1F3C"/>
    <w:rsid w:val="00DD4583"/>
    <w:rsid w:val="00DF7B7D"/>
    <w:rsid w:val="00E00BE1"/>
    <w:rsid w:val="00E05C55"/>
    <w:rsid w:val="00E15576"/>
    <w:rsid w:val="00E20F34"/>
    <w:rsid w:val="00E27949"/>
    <w:rsid w:val="00E33142"/>
    <w:rsid w:val="00E35C2B"/>
    <w:rsid w:val="00E37D1A"/>
    <w:rsid w:val="00E408BC"/>
    <w:rsid w:val="00E419FF"/>
    <w:rsid w:val="00E51565"/>
    <w:rsid w:val="00E530DA"/>
    <w:rsid w:val="00E62F21"/>
    <w:rsid w:val="00E72858"/>
    <w:rsid w:val="00E76D64"/>
    <w:rsid w:val="00E80869"/>
    <w:rsid w:val="00E8410B"/>
    <w:rsid w:val="00E926F1"/>
    <w:rsid w:val="00E954E5"/>
    <w:rsid w:val="00E9647B"/>
    <w:rsid w:val="00EA02EC"/>
    <w:rsid w:val="00EA5A8C"/>
    <w:rsid w:val="00EA6065"/>
    <w:rsid w:val="00EA6A14"/>
    <w:rsid w:val="00EA76D1"/>
    <w:rsid w:val="00EB2CB9"/>
    <w:rsid w:val="00EC0AB0"/>
    <w:rsid w:val="00ED3153"/>
    <w:rsid w:val="00ED4950"/>
    <w:rsid w:val="00EE1FD7"/>
    <w:rsid w:val="00EE5F21"/>
    <w:rsid w:val="00EF02B5"/>
    <w:rsid w:val="00EF6DAD"/>
    <w:rsid w:val="00F00E1E"/>
    <w:rsid w:val="00F011F2"/>
    <w:rsid w:val="00F04867"/>
    <w:rsid w:val="00F05987"/>
    <w:rsid w:val="00F07759"/>
    <w:rsid w:val="00F1165E"/>
    <w:rsid w:val="00F21C9B"/>
    <w:rsid w:val="00F25225"/>
    <w:rsid w:val="00F27C81"/>
    <w:rsid w:val="00F306A6"/>
    <w:rsid w:val="00F41247"/>
    <w:rsid w:val="00F41333"/>
    <w:rsid w:val="00F41958"/>
    <w:rsid w:val="00F4391F"/>
    <w:rsid w:val="00F43EB8"/>
    <w:rsid w:val="00F44D6B"/>
    <w:rsid w:val="00F4501B"/>
    <w:rsid w:val="00F578A0"/>
    <w:rsid w:val="00F60143"/>
    <w:rsid w:val="00F70C46"/>
    <w:rsid w:val="00F77195"/>
    <w:rsid w:val="00F862B8"/>
    <w:rsid w:val="00F927BE"/>
    <w:rsid w:val="00F94BB3"/>
    <w:rsid w:val="00F966BA"/>
    <w:rsid w:val="00FA78B7"/>
    <w:rsid w:val="00FB1B03"/>
    <w:rsid w:val="00FB3690"/>
    <w:rsid w:val="00FC4708"/>
    <w:rsid w:val="00FE0F59"/>
    <w:rsid w:val="00FF08AD"/>
    <w:rsid w:val="00FF1EF4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34"/>
  </w:style>
  <w:style w:type="paragraph" w:styleId="1">
    <w:name w:val="heading 1"/>
    <w:basedOn w:val="a"/>
    <w:next w:val="a"/>
    <w:link w:val="10"/>
    <w:uiPriority w:val="9"/>
    <w:qFormat/>
    <w:rsid w:val="009A1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5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B1BA7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DC11B7"/>
    <w:pPr>
      <w:widowControl w:val="0"/>
      <w:autoSpaceDE w:val="0"/>
      <w:autoSpaceDN w:val="0"/>
      <w:spacing w:after="0" w:line="240" w:lineRule="auto"/>
      <w:ind w:left="980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DC11B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DC11B7"/>
    <w:pPr>
      <w:widowControl w:val="0"/>
      <w:autoSpaceDE w:val="0"/>
      <w:autoSpaceDN w:val="0"/>
      <w:spacing w:after="0" w:line="240" w:lineRule="auto"/>
      <w:ind w:left="96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6">
    <w:name w:val="Table Grid"/>
    <w:basedOn w:val="a1"/>
    <w:uiPriority w:val="39"/>
    <w:rsid w:val="006955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54EF2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F4B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F4B9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6477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56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0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714b06e">
    <w:name w:val="ob714b06e"/>
    <w:basedOn w:val="a0"/>
    <w:rsid w:val="006001AF"/>
  </w:style>
  <w:style w:type="character" w:customStyle="1" w:styleId="pc8bb6dcc">
    <w:name w:val="pc8bb6dcc"/>
    <w:basedOn w:val="a0"/>
    <w:rsid w:val="006001AF"/>
  </w:style>
  <w:style w:type="character" w:customStyle="1" w:styleId="pb22307f0">
    <w:name w:val="pb22307f0"/>
    <w:basedOn w:val="a0"/>
    <w:rsid w:val="006001AF"/>
  </w:style>
  <w:style w:type="paragraph" w:styleId="ac">
    <w:name w:val="Balloon Text"/>
    <w:basedOn w:val="a"/>
    <w:link w:val="ad"/>
    <w:uiPriority w:val="99"/>
    <w:semiHidden/>
    <w:unhideWhenUsed/>
    <w:rsid w:val="0060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01AF"/>
    <w:rPr>
      <w:rFonts w:ascii="Tahoma" w:hAnsi="Tahoma" w:cs="Tahoma"/>
      <w:sz w:val="16"/>
      <w:szCs w:val="16"/>
    </w:rPr>
  </w:style>
  <w:style w:type="paragraph" w:customStyle="1" w:styleId="normal">
    <w:name w:val="normal"/>
    <w:rsid w:val="00EF6DAD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654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e">
    <w:name w:val="Strong"/>
    <w:basedOn w:val="a0"/>
    <w:uiPriority w:val="22"/>
    <w:qFormat/>
    <w:rsid w:val="008C01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1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4708">
              <w:marLeft w:val="157"/>
              <w:marRight w:val="157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831755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983">
              <w:marLeft w:val="157"/>
              <w:marRight w:val="157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08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2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87164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5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5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8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6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18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4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2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18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21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90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64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94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13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0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98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9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8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1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53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42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65660">
              <w:marLeft w:val="157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471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7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44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9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7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9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9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5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13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7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5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33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34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1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9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11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48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55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9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93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2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36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99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53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8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69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38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41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76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37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37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05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01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84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80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73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9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0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737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22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867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22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1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23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44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54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96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15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CA69-3C8A-4AB8-9661-7A5B4961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29</Pages>
  <Words>6375</Words>
  <Characters>36343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406</cp:revision>
  <dcterms:created xsi:type="dcterms:W3CDTF">2022-06-14T13:40:00Z</dcterms:created>
  <dcterms:modified xsi:type="dcterms:W3CDTF">2024-06-16T18:02:00Z</dcterms:modified>
</cp:coreProperties>
</file>